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207A0" w14:textId="19218265" w:rsidR="00D335DB" w:rsidRPr="00967CFB" w:rsidRDefault="00C40295" w:rsidP="00D335D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D335DB" w:rsidRPr="00A80D3B">
        <w:rPr>
          <w:rFonts w:ascii="Arial" w:hAnsi="Arial" w:cs="Arial"/>
          <w:b/>
          <w:bCs/>
          <w:sz w:val="28"/>
        </w:rPr>
        <w:t>3GPP TSG RAN WG1 #1</w:t>
      </w:r>
      <w:r w:rsidR="00D335DB">
        <w:rPr>
          <w:rFonts w:ascii="Arial" w:hAnsi="Arial" w:cs="Arial"/>
          <w:b/>
          <w:bCs/>
          <w:sz w:val="28"/>
        </w:rPr>
        <w:t>18bis</w:t>
      </w:r>
      <w:r w:rsidR="00D335DB">
        <w:rPr>
          <w:rFonts w:ascii="Arial" w:hAnsi="Arial" w:cs="Arial"/>
          <w:b/>
          <w:bCs/>
          <w:sz w:val="28"/>
        </w:rPr>
        <w:tab/>
      </w:r>
      <w:r w:rsidR="00D335DB">
        <w:rPr>
          <w:rFonts w:ascii="Arial" w:hAnsi="Arial" w:cs="Arial"/>
          <w:b/>
          <w:bCs/>
          <w:sz w:val="28"/>
        </w:rPr>
        <w:tab/>
      </w:r>
      <w:r w:rsidR="00D335DB" w:rsidRPr="00D335DB">
        <w:rPr>
          <w:rFonts w:ascii="Arial" w:hAnsi="Arial" w:cs="Arial"/>
          <w:b/>
          <w:bCs/>
          <w:sz w:val="28"/>
        </w:rPr>
        <w:t>R1-2407701</w:t>
      </w:r>
    </w:p>
    <w:p w14:paraId="609B7358" w14:textId="77777777" w:rsidR="00D335DB" w:rsidRPr="009513AC" w:rsidRDefault="00D335DB" w:rsidP="00D335D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54A3A379" w14:textId="576FEA08" w:rsidR="00EA7B6F" w:rsidRPr="00DC313B" w:rsidRDefault="00EA7B6F" w:rsidP="00D335DB">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C57606">
        <w:rPr>
          <w:rFonts w:hint="eastAsia"/>
          <w:b/>
          <w:lang w:eastAsia="zh-CN"/>
        </w:rPr>
        <w:t>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3A9A89F" w:rsidR="00B146F4" w:rsidRDefault="005E022C" w:rsidP="00B146F4">
      <w:pPr>
        <w:jc w:val="left"/>
        <w:rPr>
          <w:rFonts w:cs="Arial"/>
          <w:szCs w:val="36"/>
          <w:lang w:eastAsia="zh-CN"/>
        </w:rPr>
      </w:pPr>
      <w:r>
        <w:rPr>
          <w:lang w:eastAsia="zh-CN"/>
        </w:rPr>
        <w:t>In light of</w:t>
      </w:r>
      <w:r w:rsidR="00B146F4">
        <w:rPr>
          <w:lang w:eastAsia="zh-CN"/>
        </w:rPr>
        <w:t xml:space="preserve"> </w:t>
      </w:r>
      <w:r w:rsidR="00D335DB">
        <w:rPr>
          <w:lang w:eastAsia="zh-CN"/>
        </w:rPr>
        <w:t xml:space="preserve">the updated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959C35E" w14:textId="342BE862" w:rsidR="00D335DB" w:rsidRPr="00D335DB" w:rsidRDefault="00D335DB" w:rsidP="00D335DB">
            <w:pPr>
              <w:pStyle w:val="af3"/>
              <w:numPr>
                <w:ilvl w:val="0"/>
                <w:numId w:val="27"/>
              </w:numPr>
              <w:autoSpaceDE/>
              <w:autoSpaceDN/>
              <w:adjustRightInd/>
              <w:spacing w:after="0"/>
              <w:ind w:firstLineChars="0"/>
              <w:jc w:val="left"/>
              <w:rPr>
                <w:rFonts w:eastAsia="Times New Roman"/>
                <w:szCs w:val="24"/>
              </w:rPr>
            </w:pPr>
            <w:r w:rsidRPr="00D335DB">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335DB">
              <w:rPr>
                <w:rFonts w:eastAsia="Times New Roman"/>
                <w:sz w:val="24"/>
                <w:szCs w:val="24"/>
              </w:rPr>
              <w:t xml:space="preserve"> </w:t>
            </w:r>
            <w:r w:rsidRPr="00D335DB">
              <w:rPr>
                <w:rFonts w:eastAsia="Times New Roman"/>
                <w:szCs w:val="24"/>
              </w:rPr>
              <w:t xml:space="preserve">and fully reusing the legacy QCL/UL spatial relation rules, targeting FR1 and FR2 </w:t>
            </w:r>
          </w:p>
          <w:p w14:paraId="33A8CC4F" w14:textId="77777777" w:rsid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7901AF7A" w14:textId="6FBB44C1" w:rsidR="00B146F4" w:rsidRP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1A530A">
              <w:rPr>
                <w:rFonts w:eastAsia="Times New Roman"/>
                <w:szCs w:val="24"/>
              </w:rPr>
              <w:t>Two TAs 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p>
        </w:tc>
      </w:tr>
    </w:tbl>
    <w:p w14:paraId="29818E8C" w14:textId="2B4CCFCC" w:rsidR="00AB37C1"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3" w:name="OLE_LINK32"/>
    </w:p>
    <w:p w14:paraId="0DEAB59B" w14:textId="575DE4DC" w:rsidR="00FE2E91" w:rsidRDefault="00FE2E91" w:rsidP="00FE2E91">
      <w:pPr>
        <w:pStyle w:val="2"/>
        <w:rPr>
          <w:lang w:eastAsia="zh-CN"/>
        </w:rPr>
      </w:pPr>
      <w:r>
        <w:rPr>
          <w:lang w:eastAsia="zh-CN"/>
        </w:rPr>
        <w:t>Enhancement on pathloss for UL channels/signals</w:t>
      </w:r>
    </w:p>
    <w:p w14:paraId="73CC4D51" w14:textId="253DE0FB" w:rsidR="00012B40" w:rsidRDefault="00826CFE" w:rsidP="00FB6AE4">
      <w:pPr>
        <w:rPr>
          <w:lang w:eastAsia="zh-CN"/>
        </w:rPr>
      </w:pPr>
      <w:r>
        <w:rPr>
          <w:rFonts w:hint="eastAsia"/>
          <w:lang w:eastAsia="zh-CN"/>
        </w:rPr>
        <w:t>L</w:t>
      </w:r>
      <w:r>
        <w:rPr>
          <w:lang w:eastAsia="zh-CN"/>
        </w:rPr>
        <w:t>ast meeting [</w:t>
      </w:r>
      <w:r w:rsidR="00366FC1">
        <w:rPr>
          <w:lang w:eastAsia="zh-CN"/>
        </w:rPr>
        <w:t>2</w:t>
      </w:r>
      <w:r>
        <w:rPr>
          <w:lang w:eastAsia="zh-CN"/>
        </w:rPr>
        <w:t>], it has been agreed to support Alt3 for PL offset indication for PDCCH-order PRACH transmission.</w:t>
      </w:r>
    </w:p>
    <w:tbl>
      <w:tblPr>
        <w:tblStyle w:val="ae"/>
        <w:tblW w:w="0" w:type="auto"/>
        <w:tblLook w:val="04A0" w:firstRow="1" w:lastRow="0" w:firstColumn="1" w:lastColumn="0" w:noHBand="0" w:noVBand="1"/>
      </w:tblPr>
      <w:tblGrid>
        <w:gridCol w:w="9307"/>
      </w:tblGrid>
      <w:tr w:rsidR="00012B40" w14:paraId="0291A293" w14:textId="77777777" w:rsidTr="00012B40">
        <w:tc>
          <w:tcPr>
            <w:tcW w:w="9307" w:type="dxa"/>
          </w:tcPr>
          <w:p w14:paraId="28169F12" w14:textId="77777777" w:rsidR="00012B40" w:rsidRPr="00836D9F" w:rsidRDefault="00012B40" w:rsidP="00012B40">
            <w:r w:rsidRPr="00836D9F">
              <w:rPr>
                <w:highlight w:val="green"/>
              </w:rPr>
              <w:t>Agreement</w:t>
            </w:r>
          </w:p>
          <w:p w14:paraId="06E13BD4" w14:textId="77777777" w:rsidR="00012B40" w:rsidRPr="00836D9F" w:rsidRDefault="00012B40" w:rsidP="00012B40">
            <w:pPr>
              <w:rPr>
                <w:rFonts w:eastAsia="等线" w:cs="Arial"/>
                <w:szCs w:val="20"/>
              </w:rPr>
            </w:pPr>
            <w:r w:rsidRPr="00836D9F">
              <w:rPr>
                <w:rFonts w:eastAsia="等线" w:cs="Arial"/>
                <w:szCs w:val="20"/>
              </w:rPr>
              <w:t xml:space="preserve">For indicating a PL offset for PDCCH-order PRACH transmission at least for FR1, support </w:t>
            </w:r>
            <w:r w:rsidRPr="00836D9F">
              <w:rPr>
                <w:rFonts w:eastAsia="等线" w:cs="Arial"/>
                <w:b/>
                <w:bCs/>
                <w:szCs w:val="20"/>
              </w:rPr>
              <w:t>Alt3</w:t>
            </w:r>
            <w:r w:rsidRPr="00836D9F">
              <w:rPr>
                <w:rFonts w:eastAsia="等线" w:cs="Arial"/>
                <w:szCs w:val="20"/>
              </w:rPr>
              <w:t>:</w:t>
            </w:r>
          </w:p>
          <w:p w14:paraId="09C0E6AC" w14:textId="77777777" w:rsidR="00012B40" w:rsidRPr="00836D9F" w:rsidRDefault="00012B40" w:rsidP="00012B40">
            <w:pPr>
              <w:widowControl/>
              <w:numPr>
                <w:ilvl w:val="0"/>
                <w:numId w:val="25"/>
              </w:numPr>
              <w:autoSpaceDE/>
              <w:autoSpaceDN/>
              <w:adjustRightInd/>
              <w:snapToGrid/>
              <w:spacing w:after="0"/>
              <w:rPr>
                <w:rFonts w:eastAsia="等线" w:cs="Arial"/>
                <w:szCs w:val="18"/>
              </w:rPr>
            </w:pPr>
            <w:r w:rsidRPr="00836D9F">
              <w:rPr>
                <w:rFonts w:eastAsia="等线" w:cs="Arial"/>
                <w:szCs w:val="16"/>
              </w:rPr>
              <w:t>Alt3: The PL offset associated with one of the indicated joint/UL TCI state for UL TRP in unified TCI framework is applied on the PDCCH-order PRACH transmission.</w:t>
            </w:r>
          </w:p>
          <w:p w14:paraId="67DC1EAC" w14:textId="3D39F0D5" w:rsidR="00012B40" w:rsidRPr="00366FC1" w:rsidRDefault="00012B40" w:rsidP="00366FC1">
            <w:pPr>
              <w:widowControl/>
              <w:numPr>
                <w:ilvl w:val="1"/>
                <w:numId w:val="25"/>
              </w:numPr>
              <w:autoSpaceDE/>
              <w:autoSpaceDN/>
              <w:adjustRightInd/>
              <w:snapToGrid/>
              <w:spacing w:after="160" w:line="259" w:lineRule="auto"/>
              <w:contextualSpacing/>
              <w:jc w:val="left"/>
              <w:rPr>
                <w:rFonts w:ascii="Aptos" w:eastAsia="Malgun Gothic" w:hAnsi="Aptos"/>
                <w:lang w:eastAsia="x-none"/>
              </w:rPr>
            </w:pPr>
            <w:r w:rsidRPr="00836D9F">
              <w:rPr>
                <w:rFonts w:eastAsia="等线" w:cs="Arial"/>
                <w:szCs w:val="20"/>
                <w:lang w:eastAsia="x-none"/>
              </w:rPr>
              <w:t>FFS the detailed design of DCI format: e.g., how to indicate one of the indicated joint/UL TCI states or whether to apply the PL offset in the indicated TCI state or not.</w:t>
            </w:r>
          </w:p>
        </w:tc>
      </w:tr>
    </w:tbl>
    <w:p w14:paraId="5E3C2661" w14:textId="6C0BBAB0" w:rsidR="00012B40" w:rsidRPr="00F85913" w:rsidRDefault="00826CFE" w:rsidP="00FB6AE4">
      <w:pPr>
        <w:rPr>
          <w:lang w:eastAsia="zh-CN"/>
        </w:rPr>
      </w:pPr>
      <w:r>
        <w:rPr>
          <w:rFonts w:hint="eastAsia"/>
          <w:lang w:eastAsia="zh-CN"/>
        </w:rPr>
        <w:t>R</w:t>
      </w:r>
      <w:r>
        <w:rPr>
          <w:lang w:eastAsia="zh-CN"/>
        </w:rPr>
        <w:t>eg</w:t>
      </w:r>
      <w:r w:rsidR="00E435DA">
        <w:rPr>
          <w:lang w:eastAsia="zh-CN"/>
        </w:rPr>
        <w:t xml:space="preserve">arding the FFS part: how to indicate one of the indicated joint/UL TCI states or whether to apply the PL offset in the indicated TCI state or not, in our mind, </w:t>
      </w:r>
      <w:r w:rsidR="00A21B32">
        <w:rPr>
          <w:lang w:eastAsia="zh-CN"/>
        </w:rPr>
        <w:t xml:space="preserve">it depends on whether it is self-TRP triggered PRACH or cross-TRP triggered PRACH. If </w:t>
      </w:r>
      <w:r w:rsidR="00E435DA">
        <w:rPr>
          <w:lang w:eastAsia="zh-CN"/>
        </w:rPr>
        <w:t xml:space="preserve">the PRACH is </w:t>
      </w:r>
      <w:r w:rsidR="00A21B32">
        <w:rPr>
          <w:lang w:eastAsia="zh-CN"/>
        </w:rPr>
        <w:t xml:space="preserve">towards TRP with both DL and UL, it is self-TRP triggered PRACH and PL offset is not applied; otherwise, PL offset in the indicated TCI state associated with UL-only TRP is applied for PRACH. One simple way </w:t>
      </w:r>
      <w:r w:rsidR="00EC1859">
        <w:rPr>
          <w:lang w:eastAsia="zh-CN"/>
        </w:rPr>
        <w:t xml:space="preserve">is </w:t>
      </w:r>
      <w:r w:rsidR="007136E9">
        <w:rPr>
          <w:lang w:eastAsia="zh-CN"/>
        </w:rPr>
        <w:t xml:space="preserve">to reuse </w:t>
      </w:r>
      <w:r w:rsidR="00EC1859" w:rsidRPr="00783FD2">
        <w:rPr>
          <w:rFonts w:eastAsia="等线"/>
          <w:lang w:eastAsia="zh-CN"/>
        </w:rPr>
        <w:t>PRACH association indicator</w:t>
      </w:r>
      <w:r w:rsidR="00EC1859" w:rsidRPr="00783FD2">
        <w:rPr>
          <w:rFonts w:eastAsia="等线"/>
        </w:rPr>
        <w:t xml:space="preserve"> </w:t>
      </w:r>
      <w:r w:rsidR="00EC1859">
        <w:rPr>
          <w:rFonts w:eastAsia="等线"/>
        </w:rPr>
        <w:t xml:space="preserve">field in the PDCCH order to </w:t>
      </w:r>
      <w:r w:rsidR="00A21B32">
        <w:rPr>
          <w:lang w:eastAsia="zh-CN"/>
        </w:rPr>
        <w:t>indicate whether it is self-TRP triggered PRACH or cross</w:t>
      </w:r>
      <w:r w:rsidR="00EC1859">
        <w:rPr>
          <w:lang w:eastAsia="zh-CN"/>
        </w:rPr>
        <w:t xml:space="preserve">-TRP triggered PRACH. </w:t>
      </w:r>
      <w:r w:rsidR="00F85913">
        <w:rPr>
          <w:lang w:eastAsia="zh-CN"/>
        </w:rPr>
        <w:t xml:space="preserve">In light of current spec, </w:t>
      </w:r>
      <w:r w:rsidR="00EC1859">
        <w:rPr>
          <w:lang w:eastAsia="zh-CN"/>
        </w:rPr>
        <w:t xml:space="preserve">if the value of the </w:t>
      </w:r>
      <w:r w:rsidR="00EC1859" w:rsidRPr="00366FC1">
        <w:rPr>
          <w:lang w:eastAsia="zh-CN"/>
        </w:rPr>
        <w:t xml:space="preserve">PRACH association indicator field is 0, </w:t>
      </w:r>
      <w:r w:rsidR="00F85913" w:rsidRPr="00366FC1">
        <w:rPr>
          <w:lang w:eastAsia="zh-CN"/>
        </w:rPr>
        <w:t xml:space="preserve">the </w:t>
      </w:r>
      <w:r w:rsidR="00F85913" w:rsidRPr="00F85913">
        <w:rPr>
          <w:lang w:eastAsia="zh-CN"/>
        </w:rPr>
        <w:t>DL RS that the DM-RS of the PDCCH order is take</w:t>
      </w:r>
      <w:r w:rsidR="00F85913" w:rsidRPr="00366FC1">
        <w:rPr>
          <w:lang w:eastAsia="zh-CN"/>
        </w:rPr>
        <w:t xml:space="preserve">n as the PL RS for PRACH, and actually </w:t>
      </w:r>
      <w:r w:rsidR="00EC1859" w:rsidRPr="00366FC1">
        <w:rPr>
          <w:lang w:eastAsia="zh-CN"/>
        </w:rPr>
        <w:t>it means s</w:t>
      </w:r>
      <w:r w:rsidR="00EC1859">
        <w:rPr>
          <w:rFonts w:eastAsia="等线"/>
          <w:lang w:eastAsia="zh-CN"/>
        </w:rPr>
        <w:t>elf-TRP triggered PRACH;</w:t>
      </w:r>
      <w:r w:rsidR="00EC1859" w:rsidRPr="00627136">
        <w:rPr>
          <w:lang w:eastAsia="zh-CN"/>
        </w:rPr>
        <w:t xml:space="preserve"> otherwise, </w:t>
      </w:r>
      <w:r w:rsidR="00627136" w:rsidRPr="00627136">
        <w:rPr>
          <w:lang w:eastAsia="zh-CN"/>
        </w:rPr>
        <w:t>the SS/PBCH indicated by the SS/PBC</w:t>
      </w:r>
      <w:r w:rsidR="00627136" w:rsidRPr="00627136">
        <w:rPr>
          <w:lang w:eastAsia="zh-CN"/>
        </w:rPr>
        <w:t xml:space="preserve">H index field </w:t>
      </w:r>
      <w:r w:rsidR="00627136">
        <w:rPr>
          <w:lang w:eastAsia="zh-CN"/>
        </w:rPr>
        <w:t xml:space="preserve"> is taken a</w:t>
      </w:r>
      <w:r w:rsidR="00627136">
        <w:t xml:space="preserve">s PL RS for PRACH, and actually it implies that </w:t>
      </w:r>
      <w:r w:rsidR="00EC1859">
        <w:rPr>
          <w:rFonts w:eastAsia="等线"/>
          <w:lang w:eastAsia="zh-CN"/>
        </w:rPr>
        <w:t>it is cross-TRP triggered PRACH.</w:t>
      </w:r>
    </w:p>
    <w:p w14:paraId="7A077093" w14:textId="2E1BE30C" w:rsidR="00EC1859" w:rsidRPr="00EC1859" w:rsidRDefault="00E011DF" w:rsidP="00FB6AE4">
      <w:pPr>
        <w:rPr>
          <w:rFonts w:eastAsia="等线"/>
          <w:b/>
          <w:lang w:eastAsia="zh-CN"/>
        </w:rPr>
      </w:pPr>
      <w:r>
        <w:rPr>
          <w:rFonts w:eastAsia="等线"/>
          <w:b/>
          <w:lang w:eastAsia="zh-CN"/>
        </w:rPr>
        <w:t xml:space="preserve">Proposal </w:t>
      </w:r>
      <w:r>
        <w:rPr>
          <w:rFonts w:eastAsia="等线" w:hint="eastAsia"/>
          <w:b/>
          <w:lang w:eastAsia="zh-CN"/>
        </w:rPr>
        <w:t>1</w:t>
      </w:r>
      <w:r w:rsidR="00EC1859" w:rsidRPr="00EC1859">
        <w:rPr>
          <w:rFonts w:eastAsia="等线"/>
          <w:b/>
          <w:lang w:eastAsia="zh-CN"/>
        </w:rPr>
        <w:t>: Support to reuse the PRACH association indicator field to indicate whether/how to apply PL offset for PDCCH order triggered PRACH.</w:t>
      </w:r>
    </w:p>
    <w:p w14:paraId="3DBFBE02" w14:textId="5D596FF8" w:rsidR="00EC1859" w:rsidRPr="00EC1859" w:rsidRDefault="00EC1859" w:rsidP="00EC1859">
      <w:pPr>
        <w:pStyle w:val="af3"/>
        <w:numPr>
          <w:ilvl w:val="3"/>
          <w:numId w:val="12"/>
        </w:numPr>
        <w:ind w:firstLineChars="0"/>
        <w:rPr>
          <w:b/>
          <w:lang w:eastAsia="zh-CN"/>
        </w:rPr>
      </w:pPr>
      <w:r w:rsidRPr="00EC1859">
        <w:rPr>
          <w:rFonts w:hint="eastAsia"/>
          <w:b/>
          <w:lang w:eastAsia="zh-CN"/>
        </w:rPr>
        <w:lastRenderedPageBreak/>
        <w:t>I</w:t>
      </w:r>
      <w:r w:rsidRPr="00EC1859">
        <w:rPr>
          <w:b/>
          <w:lang w:eastAsia="zh-CN"/>
        </w:rPr>
        <w:t xml:space="preserve">f the value of the </w:t>
      </w:r>
      <w:r w:rsidRPr="00EC1859">
        <w:rPr>
          <w:rFonts w:eastAsia="等线"/>
          <w:b/>
          <w:lang w:eastAsia="zh-CN"/>
        </w:rPr>
        <w:t>PRACH association indicator field is 0, it maps not to apply PL offset into PRACH;</w:t>
      </w:r>
    </w:p>
    <w:p w14:paraId="0F3CEFB7" w14:textId="67E3BEC1" w:rsidR="00EC1859" w:rsidRPr="00EC1859" w:rsidRDefault="00EC1859" w:rsidP="00EC1859">
      <w:pPr>
        <w:pStyle w:val="af3"/>
        <w:numPr>
          <w:ilvl w:val="3"/>
          <w:numId w:val="12"/>
        </w:numPr>
        <w:ind w:firstLineChars="0"/>
        <w:rPr>
          <w:b/>
          <w:lang w:eastAsia="zh-CN"/>
        </w:rPr>
      </w:pPr>
      <w:r w:rsidRPr="00EC1859">
        <w:rPr>
          <w:rFonts w:eastAsia="等线"/>
          <w:b/>
          <w:lang w:eastAsia="zh-CN"/>
        </w:rPr>
        <w:t xml:space="preserve">If the </w:t>
      </w:r>
      <w:r w:rsidRPr="00EC1859">
        <w:rPr>
          <w:b/>
          <w:lang w:eastAsia="zh-CN"/>
        </w:rPr>
        <w:t xml:space="preserve">value of the </w:t>
      </w:r>
      <w:r w:rsidRPr="00EC1859">
        <w:rPr>
          <w:rFonts w:eastAsia="等线"/>
          <w:b/>
          <w:lang w:eastAsia="zh-CN"/>
        </w:rPr>
        <w:t>PRACH association indicator field is 1, it maps to apply PL offset associated with the indicated joint/UL TCI state associated with UL-only TRP into PRACH.</w:t>
      </w:r>
    </w:p>
    <w:p w14:paraId="144C6BA7" w14:textId="66D25516" w:rsidR="004E4307" w:rsidRDefault="004E4307" w:rsidP="009A5641">
      <w:pPr>
        <w:rPr>
          <w:b/>
          <w:lang w:eastAsia="zh-CN"/>
        </w:rPr>
      </w:pPr>
    </w:p>
    <w:p w14:paraId="46821B86" w14:textId="77777777" w:rsidR="00CD03B7" w:rsidRDefault="00CD03B7" w:rsidP="00CD03B7">
      <w:pPr>
        <w:pStyle w:val="2"/>
        <w:rPr>
          <w:lang w:eastAsia="zh-CN"/>
        </w:rPr>
      </w:pPr>
      <w:r>
        <w:rPr>
          <w:lang w:eastAsia="zh-CN"/>
        </w:rPr>
        <w:t>Enhancement on power control of SRS</w:t>
      </w:r>
    </w:p>
    <w:p w14:paraId="0866C6F7" w14:textId="088D8E8E" w:rsidR="00CD03B7" w:rsidRDefault="00CD03B7" w:rsidP="00CD03B7">
      <w:pPr>
        <w:rPr>
          <w:lang w:eastAsia="zh-CN"/>
        </w:rPr>
      </w:pPr>
      <w:r>
        <w:rPr>
          <w:lang w:eastAsia="zh-CN"/>
        </w:rPr>
        <w:t xml:space="preserve">Regarding power control </w:t>
      </w:r>
      <w:r w:rsidR="007038B6">
        <w:rPr>
          <w:lang w:eastAsia="zh-CN"/>
        </w:rPr>
        <w:t>enhancement on SRS, in RAN1#116</w:t>
      </w:r>
      <w:r w:rsidR="007038B6">
        <w:rPr>
          <w:rFonts w:hint="eastAsia"/>
          <w:lang w:eastAsia="zh-CN"/>
        </w:rPr>
        <w:t>b</w:t>
      </w:r>
      <w:r w:rsidR="007038B6">
        <w:rPr>
          <w:lang w:eastAsia="zh-CN"/>
        </w:rPr>
        <w:t xml:space="preserve"> meeting</w:t>
      </w:r>
      <w:r>
        <w:rPr>
          <w:lang w:eastAsia="zh-CN"/>
        </w:rPr>
        <w:t xml:space="preserve"> [</w:t>
      </w:r>
      <w:r w:rsidR="00366FC1">
        <w:rPr>
          <w:lang w:eastAsia="zh-CN"/>
        </w:rPr>
        <w:t>3</w:t>
      </w:r>
      <w:r>
        <w:rPr>
          <w:lang w:eastAsia="zh-CN"/>
        </w:rPr>
        <w:t xml:space="preserve">], significant progress has been achieved, and it seems </w:t>
      </w:r>
      <w:r w:rsidR="00F84569">
        <w:rPr>
          <w:lang w:eastAsia="zh-CN"/>
        </w:rPr>
        <w:t xml:space="preserve">that </w:t>
      </w:r>
      <w:r>
        <w:rPr>
          <w:lang w:eastAsia="zh-CN"/>
        </w:rPr>
        <w:t>the essential functionalities of CLPC for SRS have been completed. However, there are some minor issues to be further studied.</w:t>
      </w:r>
    </w:p>
    <w:p w14:paraId="69EB98B1" w14:textId="77777777" w:rsidR="00CD03B7" w:rsidRDefault="00CD03B7" w:rsidP="00CD03B7">
      <w:pPr>
        <w:rPr>
          <w:lang w:eastAsia="zh-CN"/>
        </w:rPr>
      </w:pPr>
      <w:r>
        <w:rPr>
          <w:lang w:eastAsia="zh-CN"/>
        </w:rPr>
        <w:t>For the indication of TPC command for SRS CLPC adjustment, DCI format 2_3 has been agreed. Regarding whether to additionally introduce DCI format 1_1 and/or 0_1</w:t>
      </w:r>
      <w:r>
        <w:rPr>
          <w:rFonts w:hint="eastAsia"/>
          <w:lang w:eastAsia="zh-CN"/>
        </w:rPr>
        <w:t>,</w:t>
      </w:r>
      <w:r>
        <w:rPr>
          <w:lang w:eastAsia="zh-CN"/>
        </w:rPr>
        <w:t xml:space="preserve"> the following agreement has been obtained.</w:t>
      </w:r>
    </w:p>
    <w:tbl>
      <w:tblPr>
        <w:tblStyle w:val="ae"/>
        <w:tblW w:w="0" w:type="auto"/>
        <w:tblLook w:val="04A0" w:firstRow="1" w:lastRow="0" w:firstColumn="1" w:lastColumn="0" w:noHBand="0" w:noVBand="1"/>
      </w:tblPr>
      <w:tblGrid>
        <w:gridCol w:w="9307"/>
      </w:tblGrid>
      <w:tr w:rsidR="00CD03B7" w14:paraId="00BF8BC7" w14:textId="77777777" w:rsidTr="001E4038">
        <w:tc>
          <w:tcPr>
            <w:tcW w:w="9307" w:type="dxa"/>
          </w:tcPr>
          <w:p w14:paraId="0E4DA987" w14:textId="77777777" w:rsidR="00CD03B7" w:rsidRDefault="00CD03B7" w:rsidP="001E4038">
            <w:pPr>
              <w:rPr>
                <w:iCs/>
                <w:lang w:eastAsia="x-none"/>
              </w:rPr>
            </w:pPr>
            <w:r w:rsidRPr="00847424">
              <w:rPr>
                <w:iCs/>
                <w:highlight w:val="green"/>
                <w:lang w:eastAsia="x-none"/>
              </w:rPr>
              <w:t>Agreement</w:t>
            </w:r>
          </w:p>
          <w:p w14:paraId="546D50BF" w14:textId="77777777" w:rsidR="00CD03B7" w:rsidRPr="002E03F3" w:rsidRDefault="00CD03B7" w:rsidP="001E4038">
            <w:pPr>
              <w:rPr>
                <w:szCs w:val="20"/>
                <w:lang w:eastAsia="zh-CN"/>
              </w:rPr>
            </w:pPr>
            <w:r w:rsidRPr="00804729">
              <w:rPr>
                <w:szCs w:val="20"/>
                <w:lang w:eastAsia="zh-CN"/>
              </w:rPr>
              <w:t xml:space="preserve">For </w:t>
            </w:r>
            <w:bookmarkStart w:id="4" w:name="OLE_LINK30"/>
            <w:r w:rsidRPr="00804729">
              <w:rPr>
                <w:szCs w:val="20"/>
                <w:lang w:eastAsia="zh-CN"/>
              </w:rPr>
              <w:t>the asymmetric DL sTRP/UL mTRP deployment scenarios, study whether and how to indicate TPC command for SRS CLPC adjustment states through DCI format 1_1 and/or 0_1</w:t>
            </w:r>
            <w:bookmarkEnd w:id="4"/>
            <w:r w:rsidRPr="00804729">
              <w:rPr>
                <w:szCs w:val="20"/>
                <w:lang w:eastAsia="zh-CN"/>
              </w:rPr>
              <w:t xml:space="preserve"> when the UE is configured two SRS CLPC adjustment states.</w:t>
            </w:r>
          </w:p>
        </w:tc>
      </w:tr>
    </w:tbl>
    <w:p w14:paraId="4F620358" w14:textId="54AD221E" w:rsidR="00CD03B7" w:rsidRDefault="007136E9" w:rsidP="00CD03B7">
      <w:pPr>
        <w:rPr>
          <w:lang w:eastAsia="zh-CN"/>
        </w:rPr>
      </w:pPr>
      <w:r>
        <w:rPr>
          <w:lang w:eastAsia="zh-CN"/>
        </w:rPr>
        <w:t>T</w:t>
      </w:r>
      <w:r>
        <w:rPr>
          <w:rFonts w:hint="eastAsia"/>
          <w:lang w:eastAsia="zh-CN"/>
        </w:rPr>
        <w:t>hat</w:t>
      </w:r>
      <w:r>
        <w:rPr>
          <w:lang w:eastAsia="zh-CN"/>
        </w:rPr>
        <w:t xml:space="preserve"> utilizing DCI 1_1/0_1 </w:t>
      </w:r>
      <w:r>
        <w:rPr>
          <w:rFonts w:hint="eastAsia"/>
          <w:lang w:eastAsia="zh-CN"/>
        </w:rPr>
        <w:t>t</w:t>
      </w:r>
      <w:r>
        <w:rPr>
          <w:lang w:eastAsia="zh-CN"/>
        </w:rPr>
        <w:t>o indicate TPC command for SRS</w:t>
      </w:r>
      <w:r w:rsidR="000A1AE0" w:rsidRPr="000A1AE0">
        <w:rPr>
          <w:lang w:eastAsia="zh-CN"/>
        </w:rPr>
        <w:t xml:space="preserve"> would change the original intention since Rel-15 where only DCI 2_3 </w:t>
      </w:r>
      <w:r w:rsidR="000A1AE0" w:rsidRPr="000A1AE0">
        <w:rPr>
          <w:rFonts w:hint="eastAsia"/>
          <w:lang w:eastAsia="zh-CN"/>
        </w:rPr>
        <w:t>ca</w:t>
      </w:r>
      <w:r w:rsidR="000A1AE0" w:rsidRPr="000A1AE0">
        <w:rPr>
          <w:lang w:eastAsia="zh-CN"/>
        </w:rPr>
        <w:t xml:space="preserve">n indicate TPC command for SRS. </w:t>
      </w:r>
      <w:r w:rsidR="00CD03B7">
        <w:rPr>
          <w:lang w:eastAsia="zh-CN"/>
        </w:rPr>
        <w:t>Other than closed loop power control for SRS, open loop power control with PL offset consideration</w:t>
      </w:r>
      <w:r w:rsidR="00F84569">
        <w:rPr>
          <w:lang w:eastAsia="zh-CN"/>
        </w:rPr>
        <w:t xml:space="preserve"> also</w:t>
      </w:r>
      <w:r w:rsidR="00CD03B7">
        <w:rPr>
          <w:lang w:eastAsia="zh-CN"/>
        </w:rPr>
        <w:t xml:space="preserve"> can match with the requirement of </w:t>
      </w:r>
      <w:bookmarkStart w:id="5" w:name="OLE_LINK29"/>
      <w:r w:rsidR="00CD03B7" w:rsidRPr="007038B6">
        <w:rPr>
          <w:lang w:eastAsia="zh-CN"/>
        </w:rPr>
        <w:t>asymmetric M-TRP scenario</w:t>
      </w:r>
      <w:bookmarkEnd w:id="5"/>
      <w:r w:rsidR="00CD03B7" w:rsidRPr="007038B6">
        <w:rPr>
          <w:lang w:eastAsia="zh-CN"/>
        </w:rPr>
        <w:t xml:space="preserve">, even if DCI format 2_3 is not supported by UE. </w:t>
      </w:r>
      <w:r w:rsidR="000A1AE0">
        <w:rPr>
          <w:lang w:eastAsia="zh-CN"/>
        </w:rPr>
        <w:t>Even, it would degrade the performance of DCI 1_1.</w:t>
      </w:r>
      <w:r w:rsidR="00CD03B7" w:rsidRPr="007038B6">
        <w:rPr>
          <w:lang w:eastAsia="zh-CN"/>
        </w:rPr>
        <w:t xml:space="preserve">We have not seen any strong justification to specially introduce DCI 1_1/0_1 </w:t>
      </w:r>
      <w:r w:rsidR="00CD03B7" w:rsidRPr="007038B6">
        <w:rPr>
          <w:rFonts w:hint="eastAsia"/>
          <w:lang w:eastAsia="zh-CN"/>
        </w:rPr>
        <w:t>f</w:t>
      </w:r>
      <w:r w:rsidR="00CD03B7" w:rsidRPr="007038B6">
        <w:rPr>
          <w:lang w:eastAsia="zh-CN"/>
        </w:rPr>
        <w:t xml:space="preserve">or asymmetric M-TRP scenario. </w:t>
      </w:r>
    </w:p>
    <w:p w14:paraId="39776989" w14:textId="162FFF4C" w:rsidR="008632F6" w:rsidRPr="008D4AB7" w:rsidRDefault="00CD03B7" w:rsidP="008632F6">
      <w:pPr>
        <w:rPr>
          <w:b/>
          <w:lang w:eastAsia="zh-CN"/>
        </w:rPr>
      </w:pPr>
      <w:bookmarkStart w:id="6" w:name="OLE_LINK1"/>
      <w:bookmarkStart w:id="7" w:name="OLE_LINK2"/>
      <w:bookmarkStart w:id="8" w:name="OLE_LINK7"/>
      <w:bookmarkStart w:id="9" w:name="OLE_LINK40"/>
      <w:r>
        <w:rPr>
          <w:b/>
          <w:lang w:eastAsia="zh-CN"/>
        </w:rPr>
        <w:t xml:space="preserve">Observation </w:t>
      </w:r>
      <w:r w:rsidR="00E011DF">
        <w:rPr>
          <w:rFonts w:hint="eastAsia"/>
          <w:b/>
          <w:lang w:eastAsia="zh-CN"/>
        </w:rPr>
        <w:t>1</w:t>
      </w:r>
      <w:r w:rsidRPr="009C219C">
        <w:rPr>
          <w:b/>
          <w:lang w:eastAsia="zh-CN"/>
        </w:rPr>
        <w:t>:</w:t>
      </w:r>
      <w:r>
        <w:rPr>
          <w:b/>
          <w:lang w:eastAsia="zh-CN"/>
        </w:rPr>
        <w:t xml:space="preserve"> The justification is not clear, for additionally introducing DCI format 1_1 and/or 0_1 to indicate TPC command for SRS</w:t>
      </w:r>
      <w:r w:rsidR="00F84569">
        <w:rPr>
          <w:b/>
          <w:lang w:eastAsia="zh-CN"/>
        </w:rPr>
        <w:t xml:space="preserve"> for asymmetric M-TRP scenario</w:t>
      </w:r>
      <w:r>
        <w:rPr>
          <w:b/>
          <w:lang w:eastAsia="zh-CN"/>
        </w:rPr>
        <w:t>.</w:t>
      </w:r>
      <w:bookmarkEnd w:id="6"/>
      <w:bookmarkEnd w:id="7"/>
      <w:bookmarkEnd w:id="8"/>
    </w:p>
    <w:tbl>
      <w:tblPr>
        <w:tblStyle w:val="ae"/>
        <w:tblW w:w="0" w:type="auto"/>
        <w:tblLook w:val="04A0" w:firstRow="1" w:lastRow="0" w:firstColumn="1" w:lastColumn="0" w:noHBand="0" w:noVBand="1"/>
      </w:tblPr>
      <w:tblGrid>
        <w:gridCol w:w="9307"/>
      </w:tblGrid>
      <w:tr w:rsidR="008632F6" w14:paraId="70ED9EB1" w14:textId="77777777" w:rsidTr="00F23F7B">
        <w:tc>
          <w:tcPr>
            <w:tcW w:w="9307" w:type="dxa"/>
          </w:tcPr>
          <w:p w14:paraId="35188D47" w14:textId="77777777" w:rsidR="008632F6" w:rsidRPr="00836D9F" w:rsidRDefault="008632F6" w:rsidP="00F23F7B">
            <w:r w:rsidRPr="00836D9F">
              <w:rPr>
                <w:highlight w:val="green"/>
              </w:rPr>
              <w:t>Agreement</w:t>
            </w:r>
          </w:p>
          <w:p w14:paraId="09F0B4D6" w14:textId="77777777" w:rsidR="008632F6" w:rsidRPr="00836D9F" w:rsidRDefault="008632F6" w:rsidP="00F23F7B">
            <w:pPr>
              <w:rPr>
                <w:rFonts w:eastAsia="等线" w:cs="Batang"/>
                <w:szCs w:val="20"/>
              </w:rPr>
            </w:pPr>
            <w:r w:rsidRPr="00836D9F">
              <w:rPr>
                <w:rFonts w:eastAsia="等线" w:cs="Batang"/>
                <w:szCs w:val="20"/>
              </w:rPr>
              <w:t>Study whether to support Type 3 PHR reporting in a serving cell/BWP where the UE is configured with two separate SRS CLPC adjustment states.</w:t>
            </w:r>
          </w:p>
          <w:p w14:paraId="725639A0" w14:textId="77777777" w:rsidR="008632F6" w:rsidRPr="00012B40" w:rsidRDefault="008632F6" w:rsidP="00F23F7B">
            <w:pPr>
              <w:widowControl/>
              <w:numPr>
                <w:ilvl w:val="0"/>
                <w:numId w:val="28"/>
              </w:numPr>
              <w:autoSpaceDE/>
              <w:autoSpaceDN/>
              <w:adjustRightInd/>
              <w:snapToGrid/>
              <w:spacing w:after="160" w:line="259" w:lineRule="auto"/>
              <w:contextualSpacing/>
              <w:jc w:val="left"/>
              <w:rPr>
                <w:rFonts w:eastAsia="等线"/>
                <w:szCs w:val="20"/>
                <w:lang w:eastAsia="x-none"/>
              </w:rPr>
            </w:pPr>
            <w:r w:rsidRPr="00836D9F">
              <w:rPr>
                <w:rFonts w:eastAsia="等线" w:cs="Arial"/>
                <w:szCs w:val="20"/>
                <w:lang w:eastAsia="x-none"/>
              </w:rPr>
              <w:t>Continue to study whether to support including PL offset in the calculation of Type 3 PHR.</w:t>
            </w:r>
          </w:p>
        </w:tc>
      </w:tr>
    </w:tbl>
    <w:p w14:paraId="0CE1EC57" w14:textId="5839D1AD" w:rsidR="008F0601" w:rsidRDefault="008F0601" w:rsidP="008F0601">
      <w:pPr>
        <w:rPr>
          <w:lang w:eastAsia="zh-CN"/>
        </w:rPr>
      </w:pPr>
      <w:r>
        <w:rPr>
          <w:lang w:eastAsia="zh-CN"/>
        </w:rPr>
        <w:t>In latest TS38.213, Type 3 PHR is only considered when UE is not configured for PUSCH transmissions on the carrier of serving cell. For UL-only TRP, obviously PUSCH transmission would be configured for UE. During last meeting, there are some arguments to state that Type 3 PHR is beneficial for gNB to calculate PL offset. However, how to calculate the PL offset by gNB is up to gNB’s implementation by default according to the online discussion in last meeting [</w:t>
      </w:r>
      <w:r w:rsidR="00366FC1">
        <w:rPr>
          <w:lang w:eastAsia="zh-CN"/>
        </w:rPr>
        <w:t>2</w:t>
      </w:r>
      <w:r>
        <w:rPr>
          <w:lang w:eastAsia="zh-CN"/>
        </w:rPr>
        <w:t>]. Thus, the justification for the enhancement on Type 3 PHR is needed.</w:t>
      </w:r>
    </w:p>
    <w:p w14:paraId="416C53EE" w14:textId="339124DD" w:rsidR="008F0601" w:rsidRPr="009D2B67" w:rsidRDefault="008F0601" w:rsidP="008F0601">
      <w:pPr>
        <w:rPr>
          <w:lang w:eastAsia="zh-CN"/>
        </w:rPr>
      </w:pPr>
      <w:r w:rsidRPr="00396AAD">
        <w:rPr>
          <w:b/>
          <w:lang w:eastAsia="zh-CN"/>
        </w:rPr>
        <w:t>Obser</w:t>
      </w:r>
      <w:r w:rsidR="00E011DF">
        <w:rPr>
          <w:b/>
          <w:lang w:eastAsia="zh-CN"/>
        </w:rPr>
        <w:t xml:space="preserve">vation </w:t>
      </w:r>
      <w:r w:rsidR="00E011DF">
        <w:rPr>
          <w:rFonts w:hint="eastAsia"/>
          <w:b/>
          <w:lang w:eastAsia="zh-CN"/>
        </w:rPr>
        <w:t>2</w:t>
      </w:r>
      <w:r w:rsidRPr="00396AAD">
        <w:rPr>
          <w:b/>
          <w:lang w:eastAsia="zh-CN"/>
        </w:rPr>
        <w:t>: The justification is needed for the enhancement on the calculation of Type 3 PHR.</w:t>
      </w:r>
    </w:p>
    <w:p w14:paraId="51E8487E" w14:textId="1B036421" w:rsidR="00777645" w:rsidRDefault="008F0601" w:rsidP="008632F6">
      <w:pPr>
        <w:rPr>
          <w:lang w:eastAsia="zh-CN"/>
        </w:rPr>
      </w:pPr>
      <w:r>
        <w:rPr>
          <w:lang w:eastAsia="zh-CN"/>
        </w:rPr>
        <w:t xml:space="preserve">For the starting </w:t>
      </w:r>
      <w:r w:rsidR="005E3931">
        <w:rPr>
          <w:lang w:eastAsia="zh-CN"/>
        </w:rPr>
        <w:t>bit of blocks in DCI format 2_3</w:t>
      </w:r>
      <w:r w:rsidR="005E3931">
        <w:rPr>
          <w:rFonts w:hint="eastAsia"/>
          <w:lang w:eastAsia="zh-CN"/>
        </w:rPr>
        <w:t>,</w:t>
      </w:r>
      <w:r w:rsidR="005E3931">
        <w:rPr>
          <w:lang w:eastAsia="zh-CN"/>
        </w:rPr>
        <w:t xml:space="preserve"> two alts are provided for further down-selection</w:t>
      </w:r>
      <w:r w:rsidR="00366FC1">
        <w:rPr>
          <w:lang w:eastAsia="zh-CN"/>
        </w:rPr>
        <w:t xml:space="preserve"> [2]</w:t>
      </w:r>
      <w:r w:rsidR="005E3931">
        <w:rPr>
          <w:lang w:eastAsia="zh-CN"/>
        </w:rPr>
        <w:t>.</w:t>
      </w:r>
    </w:p>
    <w:tbl>
      <w:tblPr>
        <w:tblStyle w:val="ae"/>
        <w:tblW w:w="0" w:type="auto"/>
        <w:tblLook w:val="04A0" w:firstRow="1" w:lastRow="0" w:firstColumn="1" w:lastColumn="0" w:noHBand="0" w:noVBand="1"/>
      </w:tblPr>
      <w:tblGrid>
        <w:gridCol w:w="9307"/>
      </w:tblGrid>
      <w:tr w:rsidR="008632F6" w14:paraId="436634F1" w14:textId="77777777" w:rsidTr="00F23F7B">
        <w:tc>
          <w:tcPr>
            <w:tcW w:w="9307" w:type="dxa"/>
          </w:tcPr>
          <w:p w14:paraId="402304FD" w14:textId="77777777" w:rsidR="008632F6" w:rsidRPr="00836D9F" w:rsidRDefault="008632F6" w:rsidP="00F23F7B">
            <w:r w:rsidRPr="00836D9F">
              <w:rPr>
                <w:highlight w:val="green"/>
              </w:rPr>
              <w:t>Agreement</w:t>
            </w:r>
          </w:p>
          <w:p w14:paraId="1A833474" w14:textId="77777777" w:rsidR="008632F6" w:rsidRPr="00836D9F" w:rsidRDefault="008632F6" w:rsidP="00F23F7B">
            <w:pPr>
              <w:rPr>
                <w:rFonts w:eastAsia="等线"/>
                <w:szCs w:val="20"/>
              </w:rPr>
            </w:pPr>
            <w:r w:rsidRPr="00836D9F">
              <w:rPr>
                <w:rFonts w:eastAsia="等线"/>
                <w:szCs w:val="20"/>
              </w:rPr>
              <w:t>About the extended value range 1~X of starting bit of blocks in DCI format 2_3 in Rel-19, down-select one from the following Alts in RAN1#118bis:</w:t>
            </w:r>
          </w:p>
          <w:p w14:paraId="3680181D" w14:textId="77777777" w:rsidR="008632F6" w:rsidRPr="00836D9F" w:rsidRDefault="008632F6" w:rsidP="00F23F7B">
            <w:pPr>
              <w:widowControl/>
              <w:numPr>
                <w:ilvl w:val="0"/>
                <w:numId w:val="29"/>
              </w:numPr>
              <w:autoSpaceDE/>
              <w:autoSpaceDN/>
              <w:adjustRightInd/>
              <w:snapToGrid/>
              <w:spacing w:after="0"/>
              <w:rPr>
                <w:rFonts w:eastAsia="等线"/>
                <w:szCs w:val="20"/>
              </w:rPr>
            </w:pPr>
            <w:r w:rsidRPr="00836D9F">
              <w:rPr>
                <w:rFonts w:eastAsia="等线"/>
                <w:szCs w:val="20"/>
              </w:rPr>
              <w:t>Alt1: X = 45 (to be captured in RAN2 spec)</w:t>
            </w:r>
          </w:p>
          <w:p w14:paraId="6B29DF6F" w14:textId="77777777" w:rsidR="008632F6" w:rsidRPr="00836D9F" w:rsidRDefault="008632F6" w:rsidP="00F23F7B">
            <w:pPr>
              <w:widowControl/>
              <w:numPr>
                <w:ilvl w:val="1"/>
                <w:numId w:val="29"/>
              </w:numPr>
              <w:autoSpaceDE/>
              <w:autoSpaceDN/>
              <w:adjustRightInd/>
              <w:snapToGrid/>
              <w:spacing w:after="0"/>
              <w:rPr>
                <w:rFonts w:eastAsia="等线"/>
                <w:szCs w:val="20"/>
              </w:rPr>
            </w:pPr>
            <w:r w:rsidRPr="00836D9F">
              <w:rPr>
                <w:rFonts w:eastAsia="等线"/>
                <w:szCs w:val="20"/>
              </w:rPr>
              <w:t>This feature is a separate UE capability and is appliable to any rel-19 UE who supports this UE capability, regardless this UE supports two separate SRS CLPC adjustment states or not.</w:t>
            </w:r>
          </w:p>
          <w:p w14:paraId="406D896E" w14:textId="77777777" w:rsidR="008632F6" w:rsidRPr="00836D9F" w:rsidRDefault="008632F6" w:rsidP="00F23F7B">
            <w:pPr>
              <w:widowControl/>
              <w:numPr>
                <w:ilvl w:val="1"/>
                <w:numId w:val="29"/>
              </w:numPr>
              <w:autoSpaceDE/>
              <w:autoSpaceDN/>
              <w:adjustRightInd/>
              <w:snapToGrid/>
              <w:spacing w:after="0"/>
              <w:rPr>
                <w:rFonts w:eastAsia="等线"/>
                <w:szCs w:val="20"/>
              </w:rPr>
            </w:pPr>
            <w:r w:rsidRPr="00836D9F">
              <w:rPr>
                <w:rFonts w:eastAsia="等线"/>
                <w:szCs w:val="20"/>
              </w:rPr>
              <w:t>Note: X=45 can be used for operations in FR1 in shared spectrum or FR2-2 and X = 43 otherwise.</w:t>
            </w:r>
          </w:p>
          <w:p w14:paraId="453E0E36" w14:textId="77777777" w:rsidR="008632F6" w:rsidRPr="00836D9F" w:rsidRDefault="008632F6" w:rsidP="00F23F7B">
            <w:pPr>
              <w:widowControl/>
              <w:numPr>
                <w:ilvl w:val="0"/>
                <w:numId w:val="29"/>
              </w:numPr>
              <w:autoSpaceDE/>
              <w:autoSpaceDN/>
              <w:adjustRightInd/>
              <w:snapToGrid/>
              <w:spacing w:after="0"/>
              <w:rPr>
                <w:rFonts w:eastAsia="等线"/>
                <w:szCs w:val="20"/>
              </w:rPr>
            </w:pPr>
            <w:r w:rsidRPr="00836D9F">
              <w:rPr>
                <w:rFonts w:eastAsia="等线"/>
                <w:szCs w:val="20"/>
              </w:rPr>
              <w:t>Alt2: X = 44 (to be captured in RAN2 spec)</w:t>
            </w:r>
          </w:p>
          <w:p w14:paraId="78B411DE" w14:textId="77777777" w:rsidR="008632F6" w:rsidRPr="00836D9F" w:rsidRDefault="008632F6" w:rsidP="00F23F7B">
            <w:pPr>
              <w:widowControl/>
              <w:numPr>
                <w:ilvl w:val="1"/>
                <w:numId w:val="29"/>
              </w:numPr>
              <w:autoSpaceDE/>
              <w:autoSpaceDN/>
              <w:adjustRightInd/>
              <w:snapToGrid/>
              <w:spacing w:after="0"/>
              <w:rPr>
                <w:rFonts w:eastAsia="等线"/>
                <w:szCs w:val="20"/>
              </w:rPr>
            </w:pPr>
            <w:r w:rsidRPr="00836D9F">
              <w:rPr>
                <w:rFonts w:eastAsia="等线"/>
                <w:szCs w:val="20"/>
              </w:rPr>
              <w:lastRenderedPageBreak/>
              <w:t>This feature is only applicable to UE who is configured with two separate SRS CLPC adjustment states.</w:t>
            </w:r>
          </w:p>
          <w:p w14:paraId="2F1E7333" w14:textId="77777777" w:rsidR="008632F6" w:rsidRPr="00836D9F" w:rsidRDefault="008632F6" w:rsidP="00F23F7B">
            <w:pPr>
              <w:widowControl/>
              <w:numPr>
                <w:ilvl w:val="1"/>
                <w:numId w:val="29"/>
              </w:numPr>
              <w:autoSpaceDE/>
              <w:autoSpaceDN/>
              <w:adjustRightInd/>
              <w:snapToGrid/>
              <w:spacing w:after="0"/>
              <w:rPr>
                <w:rFonts w:eastAsia="等线"/>
                <w:szCs w:val="20"/>
              </w:rPr>
            </w:pPr>
            <w:r w:rsidRPr="00836D9F">
              <w:rPr>
                <w:rFonts w:eastAsia="等线"/>
                <w:szCs w:val="20"/>
              </w:rPr>
              <w:t>Note: X=44 can be used for operations in FR1 in shared spectrum for FR2-2 and X = 42 otherwise.</w:t>
            </w:r>
          </w:p>
          <w:p w14:paraId="3E36479D" w14:textId="77777777" w:rsidR="008632F6" w:rsidRPr="001E4B60" w:rsidRDefault="008632F6" w:rsidP="00F23F7B">
            <w:pPr>
              <w:widowControl/>
              <w:numPr>
                <w:ilvl w:val="0"/>
                <w:numId w:val="29"/>
              </w:numPr>
              <w:autoSpaceDE/>
              <w:autoSpaceDN/>
              <w:adjustRightInd/>
              <w:snapToGrid/>
              <w:spacing w:after="0"/>
              <w:rPr>
                <w:rFonts w:eastAsia="等线"/>
                <w:szCs w:val="20"/>
              </w:rPr>
            </w:pPr>
            <w:r w:rsidRPr="00836D9F">
              <w:rPr>
                <w:rFonts w:eastAsia="Malgun Gothic"/>
                <w:szCs w:val="20"/>
                <w:lang w:eastAsia="ko-KR"/>
              </w:rPr>
              <w:t xml:space="preserve">Above extended value range is applied to </w:t>
            </w:r>
            <w:r w:rsidRPr="00836D9F">
              <w:rPr>
                <w:i/>
                <w:szCs w:val="20"/>
                <w:lang w:eastAsia="x-none"/>
              </w:rPr>
              <w:t>startingBitOfFormat2-3</w:t>
            </w:r>
            <w:r w:rsidRPr="00836D9F">
              <w:rPr>
                <w:rFonts w:eastAsia="Malgun Gothic"/>
                <w:szCs w:val="20"/>
                <w:lang w:eastAsia="ko-KR"/>
              </w:rPr>
              <w:t>.</w:t>
            </w:r>
          </w:p>
        </w:tc>
      </w:tr>
    </w:tbl>
    <w:p w14:paraId="6F2316CF" w14:textId="5DA65298" w:rsidR="005E3931" w:rsidRPr="008D4AB7" w:rsidRDefault="005E3931" w:rsidP="008632F6">
      <w:pPr>
        <w:rPr>
          <w:rFonts w:eastAsia="等线"/>
          <w:szCs w:val="20"/>
        </w:rPr>
      </w:pPr>
      <w:r>
        <w:rPr>
          <w:rFonts w:hint="eastAsia"/>
          <w:lang w:eastAsia="zh-CN"/>
        </w:rPr>
        <w:lastRenderedPageBreak/>
        <w:t>T</w:t>
      </w:r>
      <w:r>
        <w:rPr>
          <w:lang w:eastAsia="zh-CN"/>
        </w:rPr>
        <w:t xml:space="preserve">he key difference between Alt1 and Alt 2 lies in that </w:t>
      </w:r>
      <w:r w:rsidR="00357681">
        <w:rPr>
          <w:lang w:eastAsia="zh-CN"/>
        </w:rPr>
        <w:t xml:space="preserve">for alt1, </w:t>
      </w:r>
      <w:r>
        <w:rPr>
          <w:lang w:eastAsia="zh-CN"/>
        </w:rPr>
        <w:t xml:space="preserve">the last starting bit can be for UE w/o </w:t>
      </w:r>
      <w:r w:rsidRPr="00836D9F">
        <w:rPr>
          <w:rFonts w:eastAsia="等线"/>
          <w:szCs w:val="20"/>
        </w:rPr>
        <w:t>configured with two separate SRS CLPC adjustment states</w:t>
      </w:r>
      <w:r w:rsidR="00357681">
        <w:rPr>
          <w:rFonts w:eastAsia="等线"/>
          <w:szCs w:val="20"/>
        </w:rPr>
        <w:t xml:space="preserve">, and for alt2 it is not. In our mind, both of two alts could work. </w:t>
      </w:r>
      <w:r w:rsidR="008D4AB7">
        <w:rPr>
          <w:rFonts w:eastAsia="等线"/>
          <w:szCs w:val="20"/>
        </w:rPr>
        <w:t xml:space="preserve">We slightly prefer Alt1, since </w:t>
      </w:r>
      <w:r w:rsidR="008D4AB7">
        <w:rPr>
          <w:rFonts w:eastAsia="等线" w:hint="eastAsia"/>
          <w:szCs w:val="20"/>
          <w:lang w:eastAsia="zh-CN"/>
        </w:rPr>
        <w:t>i</w:t>
      </w:r>
      <w:r>
        <w:rPr>
          <w:rFonts w:eastAsia="等线"/>
          <w:szCs w:val="20"/>
        </w:rPr>
        <w:t>t is beneficial for the flexibility of NW’s configuration</w:t>
      </w:r>
      <w:r w:rsidR="008D4AB7">
        <w:rPr>
          <w:rFonts w:eastAsia="等线"/>
          <w:szCs w:val="20"/>
        </w:rPr>
        <w:t xml:space="preserve">, and no harm to UEs not supporting </w:t>
      </w:r>
      <w:r w:rsidR="008D4AB7" w:rsidRPr="00836D9F">
        <w:rPr>
          <w:rFonts w:eastAsia="等线"/>
          <w:szCs w:val="20"/>
        </w:rPr>
        <w:t>two separate SRS CLPC adjustment states</w:t>
      </w:r>
      <w:r w:rsidR="008D4AB7">
        <w:rPr>
          <w:rFonts w:eastAsia="等线"/>
          <w:szCs w:val="20"/>
        </w:rPr>
        <w:t>.</w:t>
      </w:r>
    </w:p>
    <w:p w14:paraId="2DA38F1D" w14:textId="299BDF3D" w:rsidR="00777645" w:rsidRDefault="00E011DF" w:rsidP="008632F6">
      <w:pPr>
        <w:rPr>
          <w:lang w:eastAsia="zh-CN"/>
        </w:rPr>
      </w:pPr>
      <w:r>
        <w:rPr>
          <w:b/>
          <w:lang w:eastAsia="zh-CN"/>
        </w:rPr>
        <w:t xml:space="preserve">Proposal </w:t>
      </w:r>
      <w:r>
        <w:rPr>
          <w:rFonts w:hint="eastAsia"/>
          <w:b/>
          <w:lang w:eastAsia="zh-CN"/>
        </w:rPr>
        <w:t>2</w:t>
      </w:r>
      <w:r w:rsidR="008D4AB7">
        <w:rPr>
          <w:b/>
          <w:lang w:eastAsia="zh-CN"/>
        </w:rPr>
        <w:t xml:space="preserve">: Support Alt1 for the </w:t>
      </w:r>
      <w:r w:rsidR="008D4AB7" w:rsidRPr="008D4AB7">
        <w:rPr>
          <w:b/>
          <w:lang w:eastAsia="zh-CN"/>
        </w:rPr>
        <w:t>extended value range 1~X of starting bit of blocks in DCI format 2_3 in Rel-19</w:t>
      </w:r>
      <w:r w:rsidR="008D4AB7" w:rsidRPr="00396AAD">
        <w:rPr>
          <w:b/>
          <w:lang w:eastAsia="zh-CN"/>
        </w:rPr>
        <w:t>.</w:t>
      </w:r>
    </w:p>
    <w:p w14:paraId="26F8A97C" w14:textId="22BA7555" w:rsidR="008632F6" w:rsidRDefault="008632F6" w:rsidP="008632F6">
      <w:pPr>
        <w:rPr>
          <w:lang w:eastAsia="zh-CN"/>
        </w:rPr>
      </w:pPr>
    </w:p>
    <w:p w14:paraId="699607A7" w14:textId="5069F1E1" w:rsidR="00826CFE" w:rsidRDefault="00826CFE" w:rsidP="00826CFE">
      <w:pPr>
        <w:pStyle w:val="2"/>
        <w:rPr>
          <w:lang w:eastAsia="zh-CN"/>
        </w:rPr>
      </w:pPr>
      <w:r>
        <w:rPr>
          <w:lang w:eastAsia="zh-CN"/>
        </w:rPr>
        <w:t>Two TA enhancement</w:t>
      </w:r>
    </w:p>
    <w:p w14:paraId="52B514BC" w14:textId="1504C1DA" w:rsidR="00CA3A11" w:rsidRDefault="00CA3A11" w:rsidP="009A5641">
      <w:pPr>
        <w:rPr>
          <w:rFonts w:eastAsia="Times New Roman"/>
          <w:szCs w:val="24"/>
        </w:rPr>
      </w:pPr>
      <w:r w:rsidRPr="00CA3A11">
        <w:rPr>
          <w:rFonts w:eastAsia="Times New Roman" w:hint="eastAsia"/>
          <w:szCs w:val="24"/>
        </w:rPr>
        <w:t>I</w:t>
      </w:r>
      <w:r w:rsidRPr="00CA3A11">
        <w:rPr>
          <w:rFonts w:eastAsia="Times New Roman"/>
          <w:szCs w:val="24"/>
        </w:rPr>
        <w:t xml:space="preserve">t </w:t>
      </w:r>
      <w:r>
        <w:rPr>
          <w:rFonts w:eastAsia="Times New Roman"/>
          <w:szCs w:val="24"/>
        </w:rPr>
        <w:t xml:space="preserve">has been approved to support two TA for </w:t>
      </w:r>
      <w:r w:rsidRPr="00D335DB">
        <w:rPr>
          <w:rFonts w:eastAsia="Times New Roman"/>
          <w:szCs w:val="24"/>
        </w:rPr>
        <w:t>asymmetric DL sTRP/UL mTRP deployment scenarios</w:t>
      </w:r>
      <w:r>
        <w:rPr>
          <w:rFonts w:eastAsia="Times New Roman"/>
          <w:szCs w:val="24"/>
        </w:rPr>
        <w:t xml:space="preserve">, </w:t>
      </w:r>
      <w:r w:rsidRPr="001A530A">
        <w:rPr>
          <w:rFonts w:eastAsia="Times New Roman"/>
          <w:szCs w:val="24"/>
        </w:rPr>
        <w:t>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r>
        <w:rPr>
          <w:rFonts w:eastAsia="Times New Roman"/>
          <w:szCs w:val="24"/>
        </w:rPr>
        <w:t>. Next, we will discuss about it from the perspective of two aspects: two TA for PUSCH/PUCCH/SRS, two TA for PDCCH order trigger PRACH.</w:t>
      </w:r>
    </w:p>
    <w:p w14:paraId="728D9119" w14:textId="406C730B" w:rsidR="00CA3A11" w:rsidRDefault="00CA3A11" w:rsidP="00CA3A11">
      <w:pPr>
        <w:pStyle w:val="3"/>
      </w:pPr>
      <w:r>
        <w:t>Two TA for PUSCH/PUCCH/SRS</w:t>
      </w:r>
    </w:p>
    <w:p w14:paraId="4B601758" w14:textId="647C8170" w:rsidR="00CA3A11" w:rsidRDefault="00CA3A11" w:rsidP="009A5641">
      <w:pPr>
        <w:rPr>
          <w:szCs w:val="24"/>
          <w:lang w:val="en-GB" w:eastAsia="zh-CN"/>
        </w:rPr>
      </w:pPr>
      <w:r>
        <w:rPr>
          <w:rFonts w:hint="eastAsia"/>
          <w:szCs w:val="24"/>
          <w:lang w:val="en-GB" w:eastAsia="zh-CN"/>
        </w:rPr>
        <w:t>I</w:t>
      </w:r>
      <w:r>
        <w:rPr>
          <w:szCs w:val="24"/>
          <w:lang w:val="en-GB" w:eastAsia="zh-CN"/>
        </w:rPr>
        <w:t xml:space="preserve">n Rel-18 for two TA for M-DCI based M-TRP, </w:t>
      </w:r>
      <w:r w:rsidR="00362484">
        <w:rPr>
          <w:szCs w:val="24"/>
          <w:lang w:val="en-GB" w:eastAsia="zh-CN"/>
        </w:rPr>
        <w:t xml:space="preserve">two TAG IDs are supported in a serving cell and </w:t>
      </w:r>
      <w:r>
        <w:rPr>
          <w:szCs w:val="24"/>
          <w:lang w:val="en-GB" w:eastAsia="zh-CN"/>
        </w:rPr>
        <w:t>TAG ID is introduced into unified TCI state to realize the association between TA and PUSCH/PUCCH/S</w:t>
      </w:r>
      <w:r w:rsidR="00362484">
        <w:rPr>
          <w:szCs w:val="24"/>
          <w:lang w:val="en-GB" w:eastAsia="zh-CN"/>
        </w:rPr>
        <w:t xml:space="preserve">RS with the restriction that the same TAG ID should be associated within one </w:t>
      </w:r>
      <w:r w:rsidR="00362484" w:rsidRPr="00362484">
        <w:rPr>
          <w:szCs w:val="24"/>
          <w:lang w:val="en-GB" w:eastAsia="zh-CN"/>
        </w:rPr>
        <w:t>coresetPoolIndex</w:t>
      </w:r>
      <w:r w:rsidR="00362484">
        <w:rPr>
          <w:szCs w:val="24"/>
          <w:lang w:val="en-GB" w:eastAsia="zh-CN"/>
        </w:rPr>
        <w:t xml:space="preserve">. In addition, </w:t>
      </w:r>
      <w:r w:rsidR="00362484" w:rsidRPr="00362484">
        <w:rPr>
          <w:szCs w:val="24"/>
          <w:lang w:val="en-GB" w:eastAsia="zh-CN"/>
        </w:rPr>
        <w:t xml:space="preserve">the UE can be provided first and second </w:t>
      </w:r>
      <m:oMath>
        <m:sSub>
          <m:sSubPr>
            <m:ctrlPr>
              <w:rPr>
                <w:rFonts w:ascii="Cambria Math" w:hAnsi="Cambria Math"/>
                <w:szCs w:val="24"/>
                <w:lang w:val="en-GB" w:eastAsia="zh-CN"/>
              </w:rPr>
            </m:ctrlPr>
          </m:sSubPr>
          <m:e>
            <m:r>
              <w:rPr>
                <w:rFonts w:ascii="Cambria Math" w:hAnsi="Cambria Math"/>
                <w:szCs w:val="24"/>
                <w:lang w:val="en-GB" w:eastAsia="zh-CN"/>
              </w:rPr>
              <m:t>N</m:t>
            </m:r>
          </m:e>
          <m:sub>
            <m:r>
              <m:rPr>
                <m:sty m:val="p"/>
              </m:rPr>
              <w:rPr>
                <w:rFonts w:ascii="Cambria Math" w:hAnsi="Cambria Math"/>
                <w:szCs w:val="24"/>
                <w:lang w:val="en-GB" w:eastAsia="zh-CN"/>
              </w:rPr>
              <m:t>TA,offset</m:t>
            </m:r>
          </m:sub>
        </m:sSub>
      </m:oMath>
      <w:r w:rsidR="00362484" w:rsidRPr="00362484">
        <w:rPr>
          <w:szCs w:val="24"/>
          <w:lang w:val="en-GB" w:eastAsia="zh-CN"/>
        </w:rPr>
        <w:t xml:space="preserve"> values </w:t>
      </w:r>
      <w:r w:rsidR="00362484" w:rsidRPr="00362484">
        <w:rPr>
          <w:rFonts w:hint="eastAsia"/>
          <w:szCs w:val="24"/>
          <w:lang w:val="en-GB" w:eastAsia="zh-CN"/>
        </w:rPr>
        <w:t xml:space="preserve">by n-TimingAdvanceOffset </w:t>
      </w:r>
      <w:r w:rsidR="00362484" w:rsidRPr="00362484">
        <w:rPr>
          <w:szCs w:val="24"/>
          <w:lang w:val="en-GB" w:eastAsia="zh-CN"/>
        </w:rPr>
        <w:t xml:space="preserve">and </w:t>
      </w:r>
      <w:r w:rsidR="00362484" w:rsidRPr="00362484">
        <w:rPr>
          <w:rFonts w:hint="eastAsia"/>
          <w:szCs w:val="24"/>
          <w:lang w:val="en-GB" w:eastAsia="zh-CN"/>
        </w:rPr>
        <w:t>n-TimingAdvanceOffset</w:t>
      </w:r>
      <w:r w:rsidR="00362484" w:rsidRPr="00362484">
        <w:rPr>
          <w:szCs w:val="24"/>
          <w:lang w:val="en-GB" w:eastAsia="zh-CN"/>
        </w:rPr>
        <w:t>2 for transmissions with first and second spatial filters associated with first and second TCI states for the first and second CORESETs, respectively</w:t>
      </w:r>
      <w:r w:rsidR="00362484">
        <w:rPr>
          <w:szCs w:val="24"/>
          <w:lang w:val="en-GB" w:eastAsia="zh-CN"/>
        </w:rPr>
        <w:t>.</w:t>
      </w:r>
      <w:r w:rsidR="008E6E3D">
        <w:rPr>
          <w:szCs w:val="24"/>
          <w:lang w:val="en-GB" w:eastAsia="zh-CN"/>
        </w:rPr>
        <w:t xml:space="preserve"> </w:t>
      </w:r>
    </w:p>
    <w:p w14:paraId="48AA043F" w14:textId="55D45DAC" w:rsidR="00362484" w:rsidRDefault="00362484" w:rsidP="009A5641">
      <w:pPr>
        <w:rPr>
          <w:szCs w:val="24"/>
          <w:lang w:val="en-GB" w:eastAsia="zh-CN"/>
        </w:rPr>
      </w:pPr>
      <w:r>
        <w:rPr>
          <w:szCs w:val="24"/>
          <w:lang w:val="en-GB" w:eastAsia="zh-CN"/>
        </w:rPr>
        <w:t xml:space="preserve">For S-DCI based M-TRP, the legacy mechanism on two TA for M-DCI based M-TRP can be directly leveraged while removing the restrictions related to </w:t>
      </w:r>
      <w:r w:rsidRPr="00362484">
        <w:rPr>
          <w:szCs w:val="24"/>
          <w:lang w:val="en-GB" w:eastAsia="zh-CN"/>
        </w:rPr>
        <w:t>coresetPoolIndex</w:t>
      </w:r>
      <w:r>
        <w:rPr>
          <w:szCs w:val="24"/>
          <w:lang w:val="en-GB" w:eastAsia="zh-CN"/>
        </w:rPr>
        <w:t>.</w:t>
      </w:r>
    </w:p>
    <w:p w14:paraId="4F1A7A08" w14:textId="6D9E9FD1" w:rsidR="00362484" w:rsidRPr="00840F4D" w:rsidRDefault="00E011DF" w:rsidP="009A5641">
      <w:pPr>
        <w:rPr>
          <w:b/>
          <w:szCs w:val="24"/>
          <w:lang w:val="en-GB" w:eastAsia="zh-CN"/>
        </w:rPr>
      </w:pPr>
      <w:r>
        <w:rPr>
          <w:b/>
          <w:szCs w:val="24"/>
          <w:lang w:val="en-GB" w:eastAsia="zh-CN"/>
        </w:rPr>
        <w:t xml:space="preserve">Proposal </w:t>
      </w:r>
      <w:r>
        <w:rPr>
          <w:rFonts w:hint="eastAsia"/>
          <w:b/>
          <w:szCs w:val="24"/>
          <w:lang w:val="en-GB" w:eastAsia="zh-CN"/>
        </w:rPr>
        <w:t>3</w:t>
      </w:r>
      <w:r w:rsidR="00362484" w:rsidRPr="00840F4D">
        <w:rPr>
          <w:b/>
          <w:szCs w:val="24"/>
          <w:lang w:val="en-GB" w:eastAsia="zh-CN"/>
        </w:rPr>
        <w:t>: For two TA for S-DCI based M-TRP, reusing the mechanism of two TA for M-DCI based M-TRP with</w:t>
      </w:r>
      <w:r w:rsidR="008E6E3D">
        <w:rPr>
          <w:b/>
          <w:szCs w:val="24"/>
          <w:lang w:val="en-GB" w:eastAsia="zh-CN"/>
        </w:rPr>
        <w:t xml:space="preserve"> removing the following </w:t>
      </w:r>
      <w:r w:rsidR="00840F4D" w:rsidRPr="00840F4D">
        <w:rPr>
          <w:b/>
          <w:szCs w:val="24"/>
          <w:lang w:val="en-GB" w:eastAsia="zh-CN"/>
        </w:rPr>
        <w:t>restrictions:</w:t>
      </w:r>
    </w:p>
    <w:p w14:paraId="0C78AB3A" w14:textId="3DABD71B" w:rsidR="00840F4D" w:rsidRPr="00840F4D" w:rsidRDefault="00840F4D" w:rsidP="00840F4D">
      <w:pPr>
        <w:pStyle w:val="af3"/>
        <w:numPr>
          <w:ilvl w:val="3"/>
          <w:numId w:val="12"/>
        </w:numPr>
        <w:ind w:firstLineChars="0"/>
        <w:rPr>
          <w:b/>
          <w:szCs w:val="24"/>
          <w:lang w:val="en-GB" w:eastAsia="zh-CN"/>
        </w:rPr>
      </w:pPr>
      <w:r w:rsidRPr="00840F4D">
        <w:rPr>
          <w:b/>
          <w:szCs w:val="24"/>
          <w:lang w:val="en-GB" w:eastAsia="zh-CN"/>
        </w:rPr>
        <w:t>All the TCI states associated with one coresetPoolIndex should have the same TAG ID;</w:t>
      </w:r>
    </w:p>
    <w:p w14:paraId="046800A7" w14:textId="289E85B7" w:rsidR="00840F4D" w:rsidRPr="00840F4D" w:rsidRDefault="00840F4D" w:rsidP="00840F4D">
      <w:pPr>
        <w:pStyle w:val="af3"/>
        <w:numPr>
          <w:ilvl w:val="3"/>
          <w:numId w:val="12"/>
        </w:numPr>
        <w:ind w:firstLineChars="0"/>
        <w:rPr>
          <w:szCs w:val="24"/>
          <w:lang w:val="en-GB" w:eastAsia="zh-CN"/>
        </w:rPr>
      </w:pPr>
      <w:r w:rsidRPr="00840F4D">
        <w:rPr>
          <w:b/>
          <w:szCs w:val="24"/>
          <w:lang w:val="en-GB" w:eastAsia="zh-CN"/>
        </w:rPr>
        <w:t xml:space="preserve">The first and second </w:t>
      </w:r>
      <m:oMath>
        <m:sSub>
          <m:sSubPr>
            <m:ctrlPr>
              <w:rPr>
                <w:rFonts w:ascii="Cambria Math" w:hAnsi="Cambria Math"/>
                <w:b/>
                <w:szCs w:val="24"/>
                <w:lang w:val="en-GB" w:eastAsia="zh-CN"/>
              </w:rPr>
            </m:ctrlPr>
          </m:sSubPr>
          <m:e>
            <m:r>
              <m:rPr>
                <m:sty m:val="bi"/>
              </m:rPr>
              <w:rPr>
                <w:rFonts w:ascii="Cambria Math" w:hAnsi="Cambria Math"/>
                <w:szCs w:val="24"/>
                <w:lang w:val="en-GB" w:eastAsia="zh-CN"/>
              </w:rPr>
              <m:t>N</m:t>
            </m:r>
          </m:e>
          <m:sub>
            <m:r>
              <m:rPr>
                <m:sty m:val="b"/>
              </m:rPr>
              <w:rPr>
                <w:rFonts w:ascii="Cambria Math" w:hAnsi="Cambria Math"/>
                <w:szCs w:val="24"/>
                <w:lang w:val="en-GB" w:eastAsia="zh-CN"/>
              </w:rPr>
              <m:t>TA,offset</m:t>
            </m:r>
          </m:sub>
        </m:sSub>
      </m:oMath>
      <w:r w:rsidRPr="00840F4D">
        <w:rPr>
          <w:b/>
          <w:szCs w:val="24"/>
          <w:lang w:val="en-GB" w:eastAsia="zh-CN"/>
        </w:rPr>
        <w:t xml:space="preserve"> values </w:t>
      </w:r>
      <w:r w:rsidRPr="00840F4D">
        <w:rPr>
          <w:rFonts w:hint="eastAsia"/>
          <w:b/>
          <w:szCs w:val="24"/>
          <w:lang w:val="en-GB" w:eastAsia="zh-CN"/>
        </w:rPr>
        <w:t xml:space="preserve">by n-TimingAdvanceOffset </w:t>
      </w:r>
      <w:r w:rsidRPr="00840F4D">
        <w:rPr>
          <w:b/>
          <w:szCs w:val="24"/>
          <w:lang w:val="en-GB" w:eastAsia="zh-CN"/>
        </w:rPr>
        <w:t xml:space="preserve">and </w:t>
      </w:r>
      <w:r w:rsidRPr="00840F4D">
        <w:rPr>
          <w:rFonts w:hint="eastAsia"/>
          <w:b/>
          <w:szCs w:val="24"/>
          <w:lang w:val="en-GB" w:eastAsia="zh-CN"/>
        </w:rPr>
        <w:t>n-TimingAdvanceOffset</w:t>
      </w:r>
      <w:r w:rsidRPr="00840F4D">
        <w:rPr>
          <w:b/>
          <w:szCs w:val="24"/>
          <w:lang w:val="en-GB" w:eastAsia="zh-CN"/>
        </w:rPr>
        <w:t>2 for transmissions associat</w:t>
      </w:r>
      <w:r w:rsidRPr="00F77520">
        <w:rPr>
          <w:b/>
          <w:szCs w:val="24"/>
          <w:lang w:val="en-GB" w:eastAsia="zh-CN"/>
        </w:rPr>
        <w:t xml:space="preserve">ed with </w:t>
      </w:r>
      <w:r w:rsidR="008E6E3D" w:rsidRPr="00F77520">
        <w:rPr>
          <w:b/>
          <w:szCs w:val="24"/>
          <w:lang w:val="en-GB" w:eastAsia="zh-CN"/>
        </w:rPr>
        <w:t>the first and second CORESETs</w:t>
      </w:r>
      <w:r w:rsidR="008E6E3D" w:rsidRPr="00F77520">
        <w:rPr>
          <w:b/>
          <w:szCs w:val="24"/>
          <w:lang w:val="en-GB" w:eastAsia="zh-CN"/>
        </w:rPr>
        <w:t>.</w:t>
      </w:r>
    </w:p>
    <w:p w14:paraId="79B8DC06" w14:textId="2DF7DD63" w:rsidR="00CA3A11" w:rsidRDefault="008E6E3D" w:rsidP="009A5641">
      <w:pPr>
        <w:rPr>
          <w:szCs w:val="24"/>
          <w:lang w:val="en-GB" w:eastAsia="zh-CN"/>
        </w:rPr>
      </w:pPr>
      <w:r>
        <w:rPr>
          <w:szCs w:val="24"/>
          <w:lang w:val="en-GB" w:eastAsia="zh-CN"/>
        </w:rPr>
        <w:t xml:space="preserve">For S-DCI based M-TRP, especially for asymmetric DL sTRP/UL M-TRP scenario, DL transmission may only happen in one TRP. Thus, </w:t>
      </w:r>
      <w:r w:rsidR="00F77520">
        <w:rPr>
          <w:szCs w:val="24"/>
          <w:lang w:val="en-GB" w:eastAsia="zh-CN"/>
        </w:rPr>
        <w:t xml:space="preserve">only </w:t>
      </w:r>
      <w:r>
        <w:rPr>
          <w:szCs w:val="24"/>
          <w:lang w:val="en-GB" w:eastAsia="zh-CN"/>
        </w:rPr>
        <w:t>one DL refe</w:t>
      </w:r>
      <w:r w:rsidR="00F77520">
        <w:rPr>
          <w:szCs w:val="24"/>
          <w:lang w:val="en-GB" w:eastAsia="zh-CN"/>
        </w:rPr>
        <w:t>rence timing can be considered. T</w:t>
      </w:r>
      <w:r w:rsidRPr="00171DF1">
        <w:rPr>
          <w:szCs w:val="24"/>
          <w:lang w:val="en-GB" w:eastAsia="zh-CN"/>
        </w:rPr>
        <w:t>he DL re</w:t>
      </w:r>
      <w:r w:rsidR="007864A8">
        <w:rPr>
          <w:szCs w:val="24"/>
          <w:lang w:val="en-GB" w:eastAsia="zh-CN"/>
        </w:rPr>
        <w:t>ference timing can be</w:t>
      </w:r>
      <w:r>
        <w:rPr>
          <w:szCs w:val="24"/>
          <w:lang w:val="en-GB" w:eastAsia="zh-CN"/>
        </w:rPr>
        <w:t xml:space="preserve"> </w:t>
      </w:r>
      <w:r w:rsidR="00F77520">
        <w:rPr>
          <w:szCs w:val="24"/>
          <w:lang w:val="en-GB" w:eastAsia="zh-CN"/>
        </w:rPr>
        <w:t>achieved to base</w:t>
      </w:r>
      <w:r w:rsidR="00171DF1">
        <w:rPr>
          <w:szCs w:val="24"/>
          <w:lang w:val="en-GB" w:eastAsia="zh-CN"/>
        </w:rPr>
        <w:t xml:space="preserve"> on </w:t>
      </w:r>
      <w:r w:rsidR="00171DF1" w:rsidRPr="00171DF1">
        <w:rPr>
          <w:szCs w:val="24"/>
          <w:lang w:val="en-GB" w:eastAsia="zh-CN"/>
        </w:rPr>
        <w:t>the first detected path (in time) of the corresponding downlink frame from the reference cell</w:t>
      </w:r>
      <w:r w:rsidR="00F77520">
        <w:rPr>
          <w:szCs w:val="24"/>
          <w:lang w:val="en-GB" w:eastAsia="zh-CN"/>
        </w:rPr>
        <w:t xml:space="preserve"> </w:t>
      </w:r>
      <w:r w:rsidR="00171DF1" w:rsidRPr="00171DF1">
        <w:rPr>
          <w:szCs w:val="24"/>
          <w:lang w:val="en-GB" w:eastAsia="zh-CN"/>
        </w:rPr>
        <w:t>according to RAN4.</w:t>
      </w:r>
    </w:p>
    <w:p w14:paraId="68FDA47D" w14:textId="235B2955" w:rsidR="008E6E3D" w:rsidRPr="007864A8" w:rsidRDefault="00627136" w:rsidP="009A5641">
      <w:pPr>
        <w:rPr>
          <w:b/>
          <w:szCs w:val="24"/>
          <w:lang w:val="en-GB" w:eastAsia="zh-CN"/>
        </w:rPr>
      </w:pPr>
      <w:r>
        <w:rPr>
          <w:b/>
          <w:szCs w:val="24"/>
          <w:lang w:val="en-GB" w:eastAsia="zh-CN"/>
        </w:rPr>
        <w:t>Proposal 4</w:t>
      </w:r>
      <w:r w:rsidR="008E6E3D" w:rsidRPr="007864A8">
        <w:rPr>
          <w:b/>
          <w:szCs w:val="24"/>
          <w:lang w:val="en-GB" w:eastAsia="zh-CN"/>
        </w:rPr>
        <w:t xml:space="preserve">: </w:t>
      </w:r>
      <w:r w:rsidR="008E6E3D" w:rsidRPr="00840F4D">
        <w:rPr>
          <w:b/>
          <w:szCs w:val="24"/>
          <w:lang w:val="en-GB" w:eastAsia="zh-CN"/>
        </w:rPr>
        <w:t>For two TA for S-DCI based M-TRP</w:t>
      </w:r>
      <w:r w:rsidR="008E6E3D">
        <w:rPr>
          <w:b/>
          <w:szCs w:val="24"/>
          <w:lang w:val="en-GB" w:eastAsia="zh-CN"/>
        </w:rPr>
        <w:t xml:space="preserve">, one DL reference timing is considered, </w:t>
      </w:r>
      <w:r w:rsidR="008E6E3D" w:rsidRPr="007864A8">
        <w:rPr>
          <w:b/>
          <w:szCs w:val="24"/>
          <w:lang w:val="en-GB" w:eastAsia="zh-CN"/>
        </w:rPr>
        <w:t xml:space="preserve">and </w:t>
      </w:r>
      <w:r w:rsidR="007864A8">
        <w:rPr>
          <w:b/>
          <w:szCs w:val="24"/>
          <w:lang w:val="en-GB" w:eastAsia="zh-CN"/>
        </w:rPr>
        <w:t xml:space="preserve">the DL reference timing can be </w:t>
      </w:r>
      <w:r w:rsidR="00F77520">
        <w:rPr>
          <w:b/>
          <w:szCs w:val="24"/>
          <w:lang w:val="en-GB" w:eastAsia="zh-CN"/>
        </w:rPr>
        <w:t xml:space="preserve">achieved to </w:t>
      </w:r>
      <w:r w:rsidR="007864A8" w:rsidRPr="007864A8">
        <w:rPr>
          <w:b/>
          <w:szCs w:val="24"/>
          <w:lang w:val="en-GB" w:eastAsia="zh-CN"/>
        </w:rPr>
        <w:t>base on the first detected path (in time) of the corresponding downlink frame</w:t>
      </w:r>
      <w:r w:rsidR="007864A8">
        <w:rPr>
          <w:b/>
          <w:szCs w:val="24"/>
          <w:lang w:val="en-GB" w:eastAsia="zh-CN"/>
        </w:rPr>
        <w:t>.</w:t>
      </w:r>
    </w:p>
    <w:p w14:paraId="6F3C1E2E" w14:textId="77777777" w:rsidR="008E6E3D" w:rsidRPr="00CA3A11" w:rsidRDefault="008E6E3D" w:rsidP="009A5641">
      <w:pPr>
        <w:rPr>
          <w:rFonts w:hint="eastAsia"/>
          <w:szCs w:val="24"/>
          <w:lang w:val="en-GB" w:eastAsia="zh-CN"/>
        </w:rPr>
      </w:pPr>
    </w:p>
    <w:p w14:paraId="5A12AAD9" w14:textId="0469BC7C" w:rsidR="00CA3A11" w:rsidRDefault="00CA3A11" w:rsidP="00CA3A11">
      <w:pPr>
        <w:pStyle w:val="3"/>
      </w:pPr>
      <w:r>
        <w:t>Two TA for PDCCH order triggered PRACH</w:t>
      </w:r>
    </w:p>
    <w:p w14:paraId="64F41F82" w14:textId="6D4B3EA4" w:rsidR="00CA3A11" w:rsidRDefault="00840F4D" w:rsidP="009A5641">
      <w:pPr>
        <w:rPr>
          <w:szCs w:val="24"/>
          <w:lang w:val="en-GB" w:eastAsia="zh-CN"/>
        </w:rPr>
      </w:pPr>
      <w:r>
        <w:rPr>
          <w:szCs w:val="24"/>
          <w:lang w:val="en-GB" w:eastAsia="zh-CN"/>
        </w:rPr>
        <w:t xml:space="preserve">For S-DCI based M-TRP, only intra-cell M-TRP case is considered. In Rel-18 </w:t>
      </w:r>
      <w:r w:rsidR="00E50297">
        <w:rPr>
          <w:szCs w:val="24"/>
          <w:lang w:val="en-GB" w:eastAsia="zh-CN"/>
        </w:rPr>
        <w:t xml:space="preserve">for </w:t>
      </w:r>
      <w:r>
        <w:rPr>
          <w:szCs w:val="24"/>
          <w:lang w:val="en-GB" w:eastAsia="zh-CN"/>
        </w:rPr>
        <w:t xml:space="preserve">two TA for M-DCI based M-TRP, </w:t>
      </w:r>
      <w:r w:rsidR="00E50297">
        <w:rPr>
          <w:szCs w:val="24"/>
          <w:lang w:val="en-GB" w:eastAsia="zh-CN"/>
        </w:rPr>
        <w:t>for intra-cell case,</w:t>
      </w:r>
      <w:r w:rsidR="00F77520">
        <w:rPr>
          <w:szCs w:val="24"/>
          <w:lang w:val="en-GB" w:eastAsia="zh-CN"/>
        </w:rPr>
        <w:t xml:space="preserve"> legacy PRACH resources are used, and </w:t>
      </w:r>
      <w:r w:rsidR="00E50297">
        <w:rPr>
          <w:szCs w:val="24"/>
          <w:lang w:val="en-GB" w:eastAsia="zh-CN"/>
        </w:rPr>
        <w:t xml:space="preserve">there are some </w:t>
      </w:r>
      <w:r w:rsidR="00F77520">
        <w:rPr>
          <w:szCs w:val="24"/>
          <w:lang w:val="en-GB" w:eastAsia="zh-CN"/>
        </w:rPr>
        <w:t xml:space="preserve">other </w:t>
      </w:r>
      <w:r w:rsidR="003B12FC">
        <w:rPr>
          <w:szCs w:val="24"/>
          <w:lang w:val="en-GB" w:eastAsia="zh-CN"/>
        </w:rPr>
        <w:t>enhancements on power control seen in the following</w:t>
      </w:r>
      <w:r w:rsidR="00E50297">
        <w:rPr>
          <w:szCs w:val="24"/>
          <w:lang w:val="en-GB" w:eastAsia="zh-CN"/>
        </w:rPr>
        <w:t>:</w:t>
      </w:r>
    </w:p>
    <w:p w14:paraId="479BEA5D" w14:textId="47DD5392" w:rsidR="00E50297" w:rsidRDefault="00E50297" w:rsidP="00E50297">
      <w:pPr>
        <w:pStyle w:val="af3"/>
        <w:numPr>
          <w:ilvl w:val="3"/>
          <w:numId w:val="12"/>
        </w:numPr>
        <w:ind w:firstLineChars="0"/>
        <w:rPr>
          <w:szCs w:val="24"/>
          <w:lang w:val="en-GB" w:eastAsia="zh-CN"/>
        </w:rPr>
      </w:pPr>
      <w:r>
        <w:rPr>
          <w:rFonts w:hint="eastAsia"/>
          <w:szCs w:val="24"/>
          <w:lang w:val="en-GB" w:eastAsia="zh-CN"/>
        </w:rPr>
        <w:t>F</w:t>
      </w:r>
      <w:r>
        <w:rPr>
          <w:szCs w:val="24"/>
          <w:lang w:val="en-GB" w:eastAsia="zh-CN"/>
        </w:rPr>
        <w:t>or power control of PRACH</w:t>
      </w:r>
    </w:p>
    <w:tbl>
      <w:tblPr>
        <w:tblStyle w:val="ae"/>
        <w:tblW w:w="0" w:type="auto"/>
        <w:tblInd w:w="785" w:type="dxa"/>
        <w:tblLook w:val="04A0" w:firstRow="1" w:lastRow="0" w:firstColumn="1" w:lastColumn="0" w:noHBand="0" w:noVBand="1"/>
      </w:tblPr>
      <w:tblGrid>
        <w:gridCol w:w="8522"/>
      </w:tblGrid>
      <w:tr w:rsidR="00E50297" w14:paraId="42613BB8" w14:textId="77777777" w:rsidTr="00E50297">
        <w:tc>
          <w:tcPr>
            <w:tcW w:w="9307" w:type="dxa"/>
          </w:tcPr>
          <w:p w14:paraId="4BD3EFB6" w14:textId="75402B3A" w:rsidR="00E50297" w:rsidRPr="00E50297" w:rsidRDefault="00E50297" w:rsidP="00E50297">
            <w:pPr>
              <w:pStyle w:val="B1"/>
              <w:rPr>
                <w:rFonts w:eastAsia="等线"/>
                <w:u w:val="single"/>
                <w:lang w:eastAsia="zh-CN"/>
              </w:rPr>
            </w:pPr>
            <w:r w:rsidRPr="00E50297">
              <w:rPr>
                <w:rFonts w:eastAsia="等线" w:hint="eastAsia"/>
                <w:u w:val="single"/>
                <w:lang w:eastAsia="zh-CN"/>
              </w:rPr>
              <w:lastRenderedPageBreak/>
              <w:t>3</w:t>
            </w:r>
            <w:r w:rsidRPr="00E50297">
              <w:rPr>
                <w:rFonts w:eastAsia="等线"/>
                <w:u w:val="single"/>
                <w:lang w:eastAsia="zh-CN"/>
              </w:rPr>
              <w:t xml:space="preserve">6.212 i30, 7.3.1.2.1 </w:t>
            </w:r>
          </w:p>
          <w:p w14:paraId="273CE80C" w14:textId="4BE5D973" w:rsidR="00E50297" w:rsidRPr="00783FD2" w:rsidRDefault="00E50297" w:rsidP="00E50297">
            <w:pPr>
              <w:pStyle w:val="B1"/>
              <w:rPr>
                <w:rFonts w:eastAsia="等线"/>
              </w:rPr>
            </w:pPr>
            <w:r w:rsidRPr="00783FD2">
              <w:rPr>
                <w:rFonts w:eastAsia="等线" w:hint="eastAsia"/>
                <w:lang w:eastAsia="zh-CN"/>
              </w:rPr>
              <w:t>-</w:t>
            </w:r>
            <w:r w:rsidRPr="00783FD2">
              <w:rPr>
                <w:rFonts w:eastAsia="等线" w:hint="eastAsia"/>
                <w:lang w:eastAsia="zh-CN"/>
              </w:rPr>
              <w:tab/>
            </w:r>
            <w:r w:rsidRPr="00E50297">
              <w:rPr>
                <w:rFonts w:eastAsia="等线"/>
                <w:highlight w:val="yellow"/>
                <w:lang w:eastAsia="zh-CN"/>
              </w:rPr>
              <w:t>PRACH association indicator</w:t>
            </w:r>
            <w:r w:rsidRPr="00E50297">
              <w:rPr>
                <w:rFonts w:eastAsia="等线"/>
                <w:highlight w:val="yellow"/>
              </w:rPr>
              <w:t xml:space="preserve"> </w:t>
            </w:r>
            <w:r w:rsidRPr="00E50297">
              <w:rPr>
                <w:rFonts w:eastAsia="等线"/>
                <w:highlight w:val="yellow"/>
                <w:lang w:eastAsia="zh-CN"/>
              </w:rPr>
              <w:t>- 0 or 1 bit</w:t>
            </w:r>
          </w:p>
          <w:p w14:paraId="669EE4E8" w14:textId="77777777" w:rsidR="00E50297" w:rsidRPr="00783FD2" w:rsidRDefault="00E50297" w:rsidP="00E50297">
            <w:pPr>
              <w:pStyle w:val="B2"/>
              <w:ind w:left="720" w:firstLine="0"/>
              <w:rPr>
                <w:rFonts w:eastAsia="等线"/>
              </w:rPr>
            </w:pPr>
            <w:r w:rsidRPr="00783FD2">
              <w:rPr>
                <w:rFonts w:hint="eastAsia"/>
              </w:rPr>
              <w:t>-</w:t>
            </w:r>
            <w:r w:rsidRPr="00783FD2">
              <w:rPr>
                <w:rFonts w:hint="eastAsia"/>
              </w:rPr>
              <w:tab/>
            </w:r>
            <w:r w:rsidRPr="00E50297">
              <w:rPr>
                <w:highlight w:val="yellow"/>
              </w:rPr>
              <w:t xml:space="preserve">1bit if </w:t>
            </w:r>
            <w:r w:rsidRPr="00E50297">
              <w:rPr>
                <w:rFonts w:eastAsia="等线"/>
                <w:highlight w:val="yellow"/>
              </w:rPr>
              <w:t xml:space="preserve">the UE is </w:t>
            </w:r>
            <w:r w:rsidRPr="00E50297">
              <w:rPr>
                <w:rFonts w:eastAsia="等线" w:hint="eastAsia"/>
                <w:highlight w:val="yellow"/>
                <w:lang w:eastAsia="zh-CN"/>
              </w:rPr>
              <w:t>provided</w:t>
            </w:r>
            <w:r w:rsidRPr="00E50297">
              <w:rPr>
                <w:rFonts w:eastAsia="等线"/>
                <w:highlight w:val="yellow"/>
              </w:rPr>
              <w:t xml:space="preserve"> with </w:t>
            </w:r>
            <w:r w:rsidRPr="00E50297">
              <w:rPr>
                <w:rFonts w:eastAsia="等线" w:hint="eastAsia"/>
                <w:i/>
                <w:highlight w:val="yellow"/>
              </w:rPr>
              <w:t>tag</w:t>
            </w:r>
            <w:r w:rsidRPr="00E50297">
              <w:rPr>
                <w:rFonts w:eastAsia="等线"/>
                <w:i/>
                <w:highlight w:val="yellow"/>
              </w:rPr>
              <w:t>2</w:t>
            </w:r>
            <w:r w:rsidRPr="00E50297">
              <w:rPr>
                <w:rFonts w:eastAsia="等线" w:hint="eastAsia"/>
                <w:i/>
                <w:highlight w:val="yellow"/>
              </w:rPr>
              <w:t>-Id</w:t>
            </w:r>
            <w:r w:rsidRPr="00E50297">
              <w:rPr>
                <w:rFonts w:eastAsia="等线"/>
                <w:highlight w:val="yellow"/>
              </w:rPr>
              <w:t xml:space="preserve">, and the UE is not provided </w:t>
            </w:r>
            <w:r w:rsidRPr="00E50297">
              <w:rPr>
                <w:rFonts w:eastAsia="等线"/>
                <w:i/>
                <w:highlight w:val="yellow"/>
              </w:rPr>
              <w:t>coresetPoolIndex</w:t>
            </w:r>
            <w:r w:rsidRPr="00E50297">
              <w:rPr>
                <w:rFonts w:eastAsia="等线"/>
                <w:highlight w:val="yellow"/>
              </w:rPr>
              <w:t xml:space="preserve"> or is provided </w:t>
            </w:r>
            <w:r w:rsidRPr="00E50297">
              <w:rPr>
                <w:rFonts w:eastAsia="等线"/>
                <w:i/>
                <w:highlight w:val="yellow"/>
              </w:rPr>
              <w:t>coresetPoolIndex</w:t>
            </w:r>
            <w:r w:rsidRPr="00E50297">
              <w:rPr>
                <w:rFonts w:eastAsia="等线"/>
                <w:highlight w:val="yellow"/>
              </w:rPr>
              <w:t xml:space="preserve"> with</w:t>
            </w:r>
            <w:r w:rsidRPr="00E50297">
              <w:rPr>
                <w:rFonts w:eastAsia="等线" w:hint="eastAsia"/>
                <w:highlight w:val="yellow"/>
                <w:lang w:eastAsia="zh-CN"/>
              </w:rPr>
              <w:t xml:space="preserve"> </w:t>
            </w:r>
            <w:r w:rsidRPr="00E50297">
              <w:rPr>
                <w:rFonts w:eastAsia="等线"/>
                <w:highlight w:val="yellow"/>
              </w:rPr>
              <w:t xml:space="preserve">value 0 for the first CORESETs, and is provided </w:t>
            </w:r>
            <w:r w:rsidRPr="00E50297">
              <w:rPr>
                <w:rFonts w:eastAsia="等线"/>
                <w:i/>
                <w:highlight w:val="yellow"/>
              </w:rPr>
              <w:t>coresetPoolIndex</w:t>
            </w:r>
            <w:r w:rsidRPr="00E50297">
              <w:rPr>
                <w:rFonts w:eastAsia="等线"/>
                <w:highlight w:val="yellow"/>
              </w:rPr>
              <w:t xml:space="preserve"> with value 1 for the second CORESETs. </w:t>
            </w:r>
            <w:r w:rsidRPr="00E50297">
              <w:rPr>
                <w:color w:val="000000" w:themeColor="text1"/>
                <w:highlight w:val="yellow"/>
              </w:rPr>
              <w:t xml:space="preserve">This field is reserved </w:t>
            </w:r>
            <w:r w:rsidRPr="00E50297">
              <w:rPr>
                <w:color w:val="000000" w:themeColor="text1"/>
                <w:highlight w:val="yellow"/>
                <w:lang w:eastAsia="zh-CN"/>
              </w:rPr>
              <w:t>if the cell indicated by Cell indicator field is a candidate cell</w:t>
            </w:r>
            <w:r w:rsidRPr="00E50297">
              <w:rPr>
                <w:color w:val="000000" w:themeColor="text1"/>
                <w:highlight w:val="yellow"/>
              </w:rPr>
              <w:t>.</w:t>
            </w:r>
          </w:p>
          <w:p w14:paraId="78C07C3C" w14:textId="77777777" w:rsidR="00E50297" w:rsidRPr="00783FD2" w:rsidRDefault="00E50297" w:rsidP="00E50297">
            <w:pPr>
              <w:pStyle w:val="B3"/>
              <w:ind w:left="720" w:firstLine="0"/>
              <w:rPr>
                <w:lang w:eastAsia="zh-CN"/>
              </w:rPr>
            </w:pPr>
            <w:r w:rsidRPr="00783FD2">
              <w:t>-</w:t>
            </w:r>
            <w:r w:rsidRPr="00783FD2">
              <w:tab/>
              <w:t xml:space="preserve">This field </w:t>
            </w:r>
            <w:r w:rsidRPr="00783FD2">
              <w:rPr>
                <w:lang w:eastAsia="zh-CN"/>
              </w:rPr>
              <w:t xml:space="preserve">indicates the PCI associated with the </w:t>
            </w:r>
            <w:r w:rsidRPr="00783FD2">
              <w:rPr>
                <w:lang w:val="en-US"/>
              </w:rPr>
              <w:t>PRACH transmission</w:t>
            </w:r>
            <w:r w:rsidRPr="00783FD2">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SSB-MTC-AddtionalPCI</w:t>
            </w:r>
            <w:r w:rsidRPr="00783FD2">
              <w:rPr>
                <w:lang w:eastAsia="zh-CN"/>
              </w:rPr>
              <w:t>. T</w:t>
            </w:r>
            <w:r w:rsidRPr="00783FD2">
              <w:t>he bit field index 0 of this field is mapped to the PCI of the serving cell, and the bit field index 1 of this field is mapped to the additional PCI</w:t>
            </w:r>
            <w:r>
              <w:t xml:space="preserve"> </w:t>
            </w:r>
            <w:r w:rsidRPr="00D9625D">
              <w:rPr>
                <w:rFonts w:eastAsia="等线"/>
                <w:color w:val="000000" w:themeColor="text1"/>
                <w:lang w:eastAsia="zh-CN"/>
              </w:rPr>
              <w:t>associated with active TCI states</w:t>
            </w:r>
            <w:r w:rsidRPr="00783FD2">
              <w:t>.</w:t>
            </w:r>
          </w:p>
          <w:p w14:paraId="0B6AEF7A" w14:textId="77777777" w:rsidR="00E50297" w:rsidRPr="00783FD2" w:rsidRDefault="00E50297" w:rsidP="00E50297">
            <w:pPr>
              <w:pStyle w:val="B3"/>
              <w:ind w:left="720" w:firstLine="0"/>
              <w:rPr>
                <w:lang w:eastAsia="zh-CN"/>
              </w:rPr>
            </w:pPr>
            <w:r w:rsidRPr="00783FD2">
              <w:t>-</w:t>
            </w:r>
            <w:r w:rsidRPr="00783FD2">
              <w:tab/>
            </w:r>
            <w:r w:rsidRPr="00E50297">
              <w:rPr>
                <w:highlight w:val="yellow"/>
              </w:rPr>
              <w:t xml:space="preserve">This field </w:t>
            </w:r>
            <w:r w:rsidRPr="00E50297">
              <w:rPr>
                <w:highlight w:val="yellow"/>
                <w:lang w:eastAsia="zh-CN"/>
              </w:rPr>
              <w:t>indicates the PL-RS for the PRACH transmission</w:t>
            </w:r>
            <w:r w:rsidRPr="00E50297">
              <w:rPr>
                <w:highlight w:val="yellow"/>
              </w:rPr>
              <w:t xml:space="preserve"> if </w:t>
            </w:r>
            <w:r w:rsidRPr="00E50297">
              <w:rPr>
                <w:rFonts w:eastAsia="等线"/>
                <w:highlight w:val="yellow"/>
              </w:rPr>
              <w:t>the UE is not provided</w:t>
            </w:r>
            <w:r w:rsidRPr="00E50297">
              <w:rPr>
                <w:rFonts w:eastAsia="等线"/>
                <w:kern w:val="2"/>
                <w:highlight w:val="yellow"/>
                <w:lang w:eastAsia="zh-CN"/>
              </w:rPr>
              <w:t xml:space="preserve"> </w:t>
            </w:r>
            <w:r w:rsidRPr="00E50297">
              <w:rPr>
                <w:rFonts w:eastAsia="等线"/>
                <w:i/>
                <w:kern w:val="2"/>
                <w:highlight w:val="yellow"/>
                <w:lang w:eastAsia="zh-CN"/>
              </w:rPr>
              <w:t>SSB-MTC-AddtionalPCI</w:t>
            </w:r>
            <w:r w:rsidRPr="00E50297">
              <w:rPr>
                <w:highlight w:val="yellow"/>
                <w:lang w:eastAsia="zh-CN"/>
              </w:rPr>
              <w:t>.</w:t>
            </w:r>
            <w:r w:rsidRPr="00E50297">
              <w:rPr>
                <w:highlight w:val="yellow"/>
              </w:rPr>
              <w:t xml:space="preserve"> The bit field index 0 of this field is mapped to the DL RS that the DM-RS of the PDCCH order is quasi-collocated with, and the bit field index 1 of this field is mapped to the SS/PBCH indicated by the SS/PBCH index field in this DCI format.</w:t>
            </w:r>
            <w:r w:rsidRPr="00783FD2">
              <w:t xml:space="preserve"> </w:t>
            </w:r>
            <w:r w:rsidRPr="00783FD2">
              <w:rPr>
                <w:rFonts w:hint="eastAsia"/>
                <w:lang w:eastAsia="zh-CN"/>
              </w:rPr>
              <w:t xml:space="preserve"> </w:t>
            </w:r>
          </w:p>
          <w:p w14:paraId="18E5C91E" w14:textId="01CF0974" w:rsidR="00E50297" w:rsidRPr="00E50297" w:rsidRDefault="00E50297" w:rsidP="00E50297">
            <w:pPr>
              <w:pStyle w:val="B2"/>
              <w:ind w:left="720" w:firstLine="0"/>
              <w:rPr>
                <w:lang w:eastAsia="zh-CN"/>
              </w:rPr>
            </w:pPr>
            <w:r w:rsidRPr="00783FD2">
              <w:rPr>
                <w:rFonts w:hint="eastAsia"/>
              </w:rPr>
              <w:t>-</w:t>
            </w:r>
            <w:r w:rsidRPr="00783FD2">
              <w:rPr>
                <w:rFonts w:hint="eastAsia"/>
              </w:rPr>
              <w:tab/>
            </w:r>
            <w:r w:rsidRPr="00783FD2">
              <w:t xml:space="preserve">0 bit otherwise. </w:t>
            </w:r>
          </w:p>
        </w:tc>
      </w:tr>
    </w:tbl>
    <w:p w14:paraId="4DC11985" w14:textId="7AAF0D0A" w:rsidR="00840F4D" w:rsidRDefault="00E50297" w:rsidP="009A5641">
      <w:pPr>
        <w:rPr>
          <w:szCs w:val="24"/>
          <w:lang w:val="en-GB" w:eastAsia="zh-CN"/>
        </w:rPr>
      </w:pPr>
      <w:r>
        <w:rPr>
          <w:rFonts w:hint="eastAsia"/>
          <w:szCs w:val="24"/>
          <w:lang w:val="en-GB" w:eastAsia="zh-CN"/>
        </w:rPr>
        <w:t>A</w:t>
      </w:r>
      <w:r>
        <w:rPr>
          <w:szCs w:val="24"/>
          <w:lang w:val="en-GB" w:eastAsia="zh-CN"/>
        </w:rPr>
        <w:t>s the discussion in section 2.1, for S-DCI based asymmetric DL/UL scenario, both self-TRP triggered PRACH and cross-TRP triggered PRACH can be supported. Thus, it is natural that the field of PRACH association indicator can be resued to indicate DL PL RS for PRACH other than PL offset</w:t>
      </w:r>
      <w:r w:rsidR="00F85913">
        <w:rPr>
          <w:szCs w:val="24"/>
          <w:lang w:val="en-GB" w:eastAsia="zh-CN"/>
        </w:rPr>
        <w:t>.</w:t>
      </w:r>
    </w:p>
    <w:p w14:paraId="28943564" w14:textId="297889C2" w:rsidR="003B12FC" w:rsidRPr="00E50297" w:rsidRDefault="003B12FC" w:rsidP="009A5641">
      <w:pPr>
        <w:rPr>
          <w:szCs w:val="24"/>
          <w:lang w:val="en-GB" w:eastAsia="zh-CN"/>
        </w:rPr>
      </w:pPr>
      <w:r>
        <w:rPr>
          <w:szCs w:val="24"/>
          <w:lang w:val="en-GB" w:eastAsia="zh-CN"/>
        </w:rPr>
        <w:t>Like intra-cell case for M-DCI based MTRP, in our mind, legacy PRACH resources can be reused for S-DCI based M-TRP case, and we have not seen any necessity to do the enhancement.</w:t>
      </w:r>
    </w:p>
    <w:p w14:paraId="58550F5E" w14:textId="56C9CF82" w:rsidR="00840F4D" w:rsidRDefault="00F85913" w:rsidP="009A5641">
      <w:pPr>
        <w:rPr>
          <w:rFonts w:eastAsia="等线"/>
          <w:b/>
          <w:lang w:eastAsia="zh-CN"/>
        </w:rPr>
      </w:pPr>
      <w:r w:rsidRPr="00F85913">
        <w:rPr>
          <w:rFonts w:hint="eastAsia"/>
          <w:b/>
          <w:szCs w:val="24"/>
          <w:lang w:val="en-GB" w:eastAsia="zh-CN"/>
        </w:rPr>
        <w:t>P</w:t>
      </w:r>
      <w:r w:rsidR="00E011DF">
        <w:rPr>
          <w:b/>
          <w:szCs w:val="24"/>
          <w:lang w:val="en-GB" w:eastAsia="zh-CN"/>
        </w:rPr>
        <w:t xml:space="preserve">roposal </w:t>
      </w:r>
      <w:r w:rsidR="00627136">
        <w:rPr>
          <w:b/>
          <w:szCs w:val="24"/>
          <w:lang w:val="en-GB" w:eastAsia="zh-CN"/>
        </w:rPr>
        <w:t>5</w:t>
      </w:r>
      <w:r w:rsidRPr="00F85913">
        <w:rPr>
          <w:b/>
          <w:szCs w:val="24"/>
          <w:lang w:val="en-GB" w:eastAsia="zh-CN"/>
        </w:rPr>
        <w:t xml:space="preserve">: </w:t>
      </w:r>
      <w:r w:rsidRPr="00F85913">
        <w:rPr>
          <w:rFonts w:eastAsia="等线"/>
          <w:b/>
          <w:lang w:eastAsia="zh-CN"/>
        </w:rPr>
        <w:t>S</w:t>
      </w:r>
      <w:r w:rsidRPr="00EC1859">
        <w:rPr>
          <w:rFonts w:eastAsia="等线"/>
          <w:b/>
          <w:lang w:eastAsia="zh-CN"/>
        </w:rPr>
        <w:t xml:space="preserve">upport to reuse the PRACH association indicator field to indicate </w:t>
      </w:r>
      <w:r>
        <w:rPr>
          <w:rFonts w:eastAsia="等线"/>
          <w:b/>
          <w:lang w:eastAsia="zh-CN"/>
        </w:rPr>
        <w:t xml:space="preserve">DL PL RS </w:t>
      </w:r>
      <w:r w:rsidRPr="00EC1859">
        <w:rPr>
          <w:rFonts w:eastAsia="等线"/>
          <w:b/>
          <w:lang w:eastAsia="zh-CN"/>
        </w:rPr>
        <w:t>for PDCCH order triggered PRACH</w:t>
      </w:r>
      <w:r>
        <w:rPr>
          <w:rFonts w:eastAsia="等线"/>
          <w:b/>
          <w:lang w:eastAsia="zh-CN"/>
        </w:rPr>
        <w:t xml:space="preserve"> for S-DCI based </w:t>
      </w:r>
      <w:r w:rsidRPr="00F85913">
        <w:rPr>
          <w:rFonts w:eastAsia="等线"/>
          <w:b/>
          <w:lang w:eastAsia="zh-CN"/>
        </w:rPr>
        <w:t>asymmetric DL/UL scenario</w:t>
      </w:r>
      <w:r w:rsidRPr="00EC1859">
        <w:rPr>
          <w:rFonts w:eastAsia="等线"/>
          <w:b/>
          <w:lang w:eastAsia="zh-CN"/>
        </w:rPr>
        <w:t>.</w:t>
      </w:r>
    </w:p>
    <w:p w14:paraId="75440C2F" w14:textId="38BD6F3C" w:rsidR="003B12FC" w:rsidRPr="00F85913" w:rsidRDefault="003B12FC" w:rsidP="009A5641">
      <w:pPr>
        <w:rPr>
          <w:szCs w:val="24"/>
          <w:lang w:val="en-GB" w:eastAsia="zh-CN"/>
        </w:rPr>
      </w:pPr>
      <w:r>
        <w:rPr>
          <w:rFonts w:eastAsia="等线"/>
          <w:b/>
          <w:lang w:eastAsia="zh-CN"/>
        </w:rPr>
        <w:t>Pro</w:t>
      </w:r>
      <w:r w:rsidR="00627136">
        <w:rPr>
          <w:rFonts w:eastAsia="等线"/>
          <w:b/>
          <w:lang w:eastAsia="zh-CN"/>
        </w:rPr>
        <w:t>posal 6</w:t>
      </w:r>
      <w:r>
        <w:rPr>
          <w:rFonts w:eastAsia="等线"/>
          <w:b/>
          <w:lang w:eastAsia="zh-CN"/>
        </w:rPr>
        <w:t>: For two TA for S-DCI based M-TRP, legacy PRACH resource can be reused.</w:t>
      </w:r>
    </w:p>
    <w:p w14:paraId="38CE41DF" w14:textId="77777777" w:rsidR="004E4307" w:rsidRPr="00CD03B7" w:rsidRDefault="004E4307" w:rsidP="009A5641">
      <w:pPr>
        <w:rPr>
          <w:lang w:eastAsia="zh-CN"/>
        </w:rPr>
      </w:pPr>
    </w:p>
    <w:bookmarkEnd w:id="3"/>
    <w:bookmarkEnd w:id="9"/>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2CFFCA9D" w14:textId="77777777" w:rsidR="00627136" w:rsidRPr="008D4AB7" w:rsidRDefault="00627136" w:rsidP="00627136">
      <w:pPr>
        <w:rPr>
          <w:b/>
          <w:lang w:eastAsia="zh-CN"/>
        </w:rPr>
      </w:pPr>
      <w:r>
        <w:rPr>
          <w:b/>
          <w:lang w:eastAsia="zh-CN"/>
        </w:rPr>
        <w:t xml:space="preserve">Observation </w:t>
      </w:r>
      <w:r>
        <w:rPr>
          <w:rFonts w:hint="eastAsia"/>
          <w:b/>
          <w:lang w:eastAsia="zh-CN"/>
        </w:rPr>
        <w:t>1</w:t>
      </w:r>
      <w:r w:rsidRPr="009C219C">
        <w:rPr>
          <w:b/>
          <w:lang w:eastAsia="zh-CN"/>
        </w:rPr>
        <w:t>:</w:t>
      </w:r>
      <w:r>
        <w:rPr>
          <w:b/>
          <w:lang w:eastAsia="zh-CN"/>
        </w:rPr>
        <w:t xml:space="preserve"> The justification is not clear, for additionally introducing DCI format 1_1 and/or 0_1 to indicate TPC command for SRS for asymmetric M-TRP scenario.</w:t>
      </w:r>
    </w:p>
    <w:p w14:paraId="2F0C1F0F" w14:textId="50A03E5C" w:rsidR="00627136" w:rsidRPr="00627136" w:rsidRDefault="00627136" w:rsidP="007038B6">
      <w:pPr>
        <w:rPr>
          <w:rFonts w:hint="eastAsia"/>
          <w:lang w:eastAsia="zh-CN"/>
        </w:rPr>
      </w:pPr>
      <w:r w:rsidRPr="00396AAD">
        <w:rPr>
          <w:b/>
          <w:lang w:eastAsia="zh-CN"/>
        </w:rPr>
        <w:t>Obser</w:t>
      </w:r>
      <w:r>
        <w:rPr>
          <w:b/>
          <w:lang w:eastAsia="zh-CN"/>
        </w:rPr>
        <w:t xml:space="preserve">vation </w:t>
      </w:r>
      <w:r>
        <w:rPr>
          <w:rFonts w:hint="eastAsia"/>
          <w:b/>
          <w:lang w:eastAsia="zh-CN"/>
        </w:rPr>
        <w:t>2</w:t>
      </w:r>
      <w:r w:rsidRPr="00396AAD">
        <w:rPr>
          <w:b/>
          <w:lang w:eastAsia="zh-CN"/>
        </w:rPr>
        <w:t>: The justification is needed for the enhancement on the calculation of Type 3 PHR.</w:t>
      </w:r>
    </w:p>
    <w:p w14:paraId="398717BF" w14:textId="77777777" w:rsidR="00627136" w:rsidRDefault="00627136" w:rsidP="007038B6">
      <w:pPr>
        <w:rPr>
          <w:rFonts w:eastAsia="等线"/>
          <w:b/>
          <w:lang w:eastAsia="zh-CN"/>
        </w:rPr>
      </w:pPr>
      <w:bookmarkStart w:id="10" w:name="_GoBack"/>
      <w:bookmarkEnd w:id="10"/>
    </w:p>
    <w:p w14:paraId="6F4A5EB8" w14:textId="79652D48" w:rsidR="007038B6" w:rsidRPr="00627136" w:rsidRDefault="00627136" w:rsidP="007038B6">
      <w:pPr>
        <w:rPr>
          <w:rFonts w:eastAsia="等线" w:hint="eastAsia"/>
          <w:b/>
          <w:lang w:eastAsia="zh-CN"/>
        </w:rPr>
      </w:pPr>
      <w:r>
        <w:rPr>
          <w:rFonts w:eastAsia="等线"/>
          <w:b/>
          <w:lang w:eastAsia="zh-CN"/>
        </w:rPr>
        <w:t xml:space="preserve">Proposal </w:t>
      </w:r>
      <w:r>
        <w:rPr>
          <w:rFonts w:eastAsia="等线" w:hint="eastAsia"/>
          <w:b/>
          <w:lang w:eastAsia="zh-CN"/>
        </w:rPr>
        <w:t>1</w:t>
      </w:r>
      <w:r w:rsidRPr="00EC1859">
        <w:rPr>
          <w:rFonts w:eastAsia="等线"/>
          <w:b/>
          <w:lang w:eastAsia="zh-CN"/>
        </w:rPr>
        <w:t>: Support to reuse the PRACH association indicator field to indicate whether/how to apply PL offset for PDCCH order triggered PRACH.</w:t>
      </w:r>
    </w:p>
    <w:p w14:paraId="1EFB7BF1" w14:textId="0E992346" w:rsidR="00366FC1" w:rsidRPr="00627136" w:rsidRDefault="00627136" w:rsidP="007038B6">
      <w:pPr>
        <w:rPr>
          <w:rFonts w:hint="eastAsia"/>
          <w:lang w:eastAsia="zh-CN"/>
        </w:rPr>
      </w:pPr>
      <w:r>
        <w:rPr>
          <w:b/>
          <w:lang w:eastAsia="zh-CN"/>
        </w:rPr>
        <w:t xml:space="preserve">Proposal </w:t>
      </w:r>
      <w:r>
        <w:rPr>
          <w:rFonts w:hint="eastAsia"/>
          <w:b/>
          <w:lang w:eastAsia="zh-CN"/>
        </w:rPr>
        <w:t>2</w:t>
      </w:r>
      <w:r>
        <w:rPr>
          <w:b/>
          <w:lang w:eastAsia="zh-CN"/>
        </w:rPr>
        <w:t xml:space="preserve">: Support Alt1 for the </w:t>
      </w:r>
      <w:r w:rsidRPr="008D4AB7">
        <w:rPr>
          <w:b/>
          <w:lang w:eastAsia="zh-CN"/>
        </w:rPr>
        <w:t>extended value range 1~X of starting bit of blocks in DCI format 2_3 in Rel-19</w:t>
      </w:r>
      <w:r w:rsidRPr="00396AAD">
        <w:rPr>
          <w:b/>
          <w:lang w:eastAsia="zh-CN"/>
        </w:rPr>
        <w:t>.</w:t>
      </w:r>
    </w:p>
    <w:p w14:paraId="0A0D9FF6" w14:textId="77777777" w:rsidR="00627136" w:rsidRPr="00840F4D" w:rsidRDefault="00627136" w:rsidP="00627136">
      <w:pPr>
        <w:rPr>
          <w:b/>
          <w:szCs w:val="24"/>
          <w:lang w:val="en-GB" w:eastAsia="zh-CN"/>
        </w:rPr>
      </w:pPr>
      <w:r>
        <w:rPr>
          <w:b/>
          <w:szCs w:val="24"/>
          <w:lang w:val="en-GB" w:eastAsia="zh-CN"/>
        </w:rPr>
        <w:t xml:space="preserve">Proposal </w:t>
      </w:r>
      <w:r>
        <w:rPr>
          <w:rFonts w:hint="eastAsia"/>
          <w:b/>
          <w:szCs w:val="24"/>
          <w:lang w:val="en-GB" w:eastAsia="zh-CN"/>
        </w:rPr>
        <w:t>3</w:t>
      </w:r>
      <w:r w:rsidRPr="00840F4D">
        <w:rPr>
          <w:b/>
          <w:szCs w:val="24"/>
          <w:lang w:val="en-GB" w:eastAsia="zh-CN"/>
        </w:rPr>
        <w:t>: For two TA for S-DCI based M-TRP, reusing the mechanism of two TA for M-DCI based M-TRP with</w:t>
      </w:r>
      <w:r>
        <w:rPr>
          <w:b/>
          <w:szCs w:val="24"/>
          <w:lang w:val="en-GB" w:eastAsia="zh-CN"/>
        </w:rPr>
        <w:t xml:space="preserve"> removing the following </w:t>
      </w:r>
      <w:r w:rsidRPr="00840F4D">
        <w:rPr>
          <w:b/>
          <w:szCs w:val="24"/>
          <w:lang w:val="en-GB" w:eastAsia="zh-CN"/>
        </w:rPr>
        <w:t>restrictions:</w:t>
      </w:r>
    </w:p>
    <w:p w14:paraId="557BFCC5" w14:textId="77777777" w:rsidR="00627136" w:rsidRDefault="00627136" w:rsidP="00627136">
      <w:pPr>
        <w:pStyle w:val="af3"/>
        <w:numPr>
          <w:ilvl w:val="3"/>
          <w:numId w:val="12"/>
        </w:numPr>
        <w:ind w:firstLineChars="0"/>
        <w:rPr>
          <w:b/>
          <w:szCs w:val="24"/>
          <w:lang w:val="en-GB" w:eastAsia="zh-CN"/>
        </w:rPr>
      </w:pPr>
      <w:r w:rsidRPr="00840F4D">
        <w:rPr>
          <w:b/>
          <w:szCs w:val="24"/>
          <w:lang w:val="en-GB" w:eastAsia="zh-CN"/>
        </w:rPr>
        <w:t>All the TCI states associated with one coresetPoolIndex should have the same TAG ID;</w:t>
      </w:r>
    </w:p>
    <w:p w14:paraId="73C28FA5" w14:textId="6FC0E0C6" w:rsidR="00627136" w:rsidRPr="00627136" w:rsidRDefault="00627136" w:rsidP="00627136">
      <w:pPr>
        <w:pStyle w:val="af3"/>
        <w:numPr>
          <w:ilvl w:val="3"/>
          <w:numId w:val="12"/>
        </w:numPr>
        <w:ind w:firstLineChars="0"/>
        <w:rPr>
          <w:rFonts w:hint="eastAsia"/>
          <w:b/>
          <w:szCs w:val="24"/>
          <w:lang w:val="en-GB" w:eastAsia="zh-CN"/>
        </w:rPr>
      </w:pPr>
      <w:r w:rsidRPr="00627136">
        <w:rPr>
          <w:b/>
          <w:szCs w:val="24"/>
          <w:lang w:val="en-GB" w:eastAsia="zh-CN"/>
        </w:rPr>
        <w:t xml:space="preserve">The first and second </w:t>
      </w:r>
      <m:oMath>
        <m:sSub>
          <m:sSubPr>
            <m:ctrlPr>
              <w:rPr>
                <w:rFonts w:ascii="Cambria Math" w:hAnsi="Cambria Math"/>
                <w:b/>
                <w:szCs w:val="24"/>
                <w:lang w:val="en-GB" w:eastAsia="zh-CN"/>
              </w:rPr>
            </m:ctrlPr>
          </m:sSubPr>
          <m:e>
            <m:r>
              <m:rPr>
                <m:sty m:val="bi"/>
              </m:rPr>
              <w:rPr>
                <w:rFonts w:ascii="Cambria Math" w:hAnsi="Cambria Math"/>
                <w:szCs w:val="24"/>
                <w:lang w:val="en-GB" w:eastAsia="zh-CN"/>
              </w:rPr>
              <m:t>N</m:t>
            </m:r>
          </m:e>
          <m:sub>
            <m:r>
              <m:rPr>
                <m:sty m:val="b"/>
              </m:rPr>
              <w:rPr>
                <w:rFonts w:ascii="Cambria Math" w:hAnsi="Cambria Math"/>
                <w:szCs w:val="24"/>
                <w:lang w:val="en-GB" w:eastAsia="zh-CN"/>
              </w:rPr>
              <m:t>TA,offset</m:t>
            </m:r>
          </m:sub>
        </m:sSub>
      </m:oMath>
      <w:r w:rsidRPr="00627136">
        <w:rPr>
          <w:b/>
          <w:szCs w:val="24"/>
          <w:lang w:val="en-GB" w:eastAsia="zh-CN"/>
        </w:rPr>
        <w:t xml:space="preserve"> values </w:t>
      </w:r>
      <w:r w:rsidRPr="00627136">
        <w:rPr>
          <w:rFonts w:hint="eastAsia"/>
          <w:b/>
          <w:szCs w:val="24"/>
          <w:lang w:val="en-GB" w:eastAsia="zh-CN"/>
        </w:rPr>
        <w:t xml:space="preserve">by n-TimingAdvanceOffset </w:t>
      </w:r>
      <w:r w:rsidRPr="00627136">
        <w:rPr>
          <w:b/>
          <w:szCs w:val="24"/>
          <w:lang w:val="en-GB" w:eastAsia="zh-CN"/>
        </w:rPr>
        <w:t xml:space="preserve">and </w:t>
      </w:r>
      <w:r w:rsidRPr="00627136">
        <w:rPr>
          <w:rFonts w:hint="eastAsia"/>
          <w:b/>
          <w:szCs w:val="24"/>
          <w:lang w:val="en-GB" w:eastAsia="zh-CN"/>
        </w:rPr>
        <w:t>n-TimingAdvanceOffset</w:t>
      </w:r>
      <w:r w:rsidRPr="00627136">
        <w:rPr>
          <w:b/>
          <w:szCs w:val="24"/>
          <w:lang w:val="en-GB" w:eastAsia="zh-CN"/>
        </w:rPr>
        <w:t>2 for transmissions associated with the first and second CORESETs.</w:t>
      </w:r>
    </w:p>
    <w:p w14:paraId="5123E310" w14:textId="64D88220" w:rsidR="00627136" w:rsidRPr="00627136" w:rsidRDefault="00627136" w:rsidP="007038B6">
      <w:pPr>
        <w:rPr>
          <w:rFonts w:hint="eastAsia"/>
          <w:b/>
          <w:szCs w:val="24"/>
          <w:lang w:val="en-GB" w:eastAsia="zh-CN"/>
        </w:rPr>
      </w:pPr>
      <w:r>
        <w:rPr>
          <w:b/>
          <w:szCs w:val="24"/>
          <w:lang w:val="en-GB" w:eastAsia="zh-CN"/>
        </w:rPr>
        <w:t>Proposal 4</w:t>
      </w:r>
      <w:r w:rsidRPr="007864A8">
        <w:rPr>
          <w:b/>
          <w:szCs w:val="24"/>
          <w:lang w:val="en-GB" w:eastAsia="zh-CN"/>
        </w:rPr>
        <w:t xml:space="preserve">: </w:t>
      </w:r>
      <w:r w:rsidRPr="00840F4D">
        <w:rPr>
          <w:b/>
          <w:szCs w:val="24"/>
          <w:lang w:val="en-GB" w:eastAsia="zh-CN"/>
        </w:rPr>
        <w:t>For two TA for S-DCI based M-TRP</w:t>
      </w:r>
      <w:r>
        <w:rPr>
          <w:b/>
          <w:szCs w:val="24"/>
          <w:lang w:val="en-GB" w:eastAsia="zh-CN"/>
        </w:rPr>
        <w:t xml:space="preserve">, one DL reference timing is considered, </w:t>
      </w:r>
      <w:r w:rsidRPr="007864A8">
        <w:rPr>
          <w:b/>
          <w:szCs w:val="24"/>
          <w:lang w:val="en-GB" w:eastAsia="zh-CN"/>
        </w:rPr>
        <w:t xml:space="preserve">and </w:t>
      </w:r>
      <w:r>
        <w:rPr>
          <w:b/>
          <w:szCs w:val="24"/>
          <w:lang w:val="en-GB" w:eastAsia="zh-CN"/>
        </w:rPr>
        <w:t xml:space="preserve">the DL reference timing can be achieved to </w:t>
      </w:r>
      <w:r w:rsidRPr="007864A8">
        <w:rPr>
          <w:b/>
          <w:szCs w:val="24"/>
          <w:lang w:val="en-GB" w:eastAsia="zh-CN"/>
        </w:rPr>
        <w:t>base on the first detected path (in time) of the corresponding downlink frame</w:t>
      </w:r>
      <w:r>
        <w:rPr>
          <w:b/>
          <w:szCs w:val="24"/>
          <w:lang w:val="en-GB" w:eastAsia="zh-CN"/>
        </w:rPr>
        <w:t>.</w:t>
      </w:r>
    </w:p>
    <w:p w14:paraId="5D60F141" w14:textId="77777777" w:rsidR="00627136" w:rsidRDefault="00627136" w:rsidP="00627136">
      <w:pPr>
        <w:rPr>
          <w:rFonts w:eastAsia="等线"/>
          <w:b/>
          <w:lang w:eastAsia="zh-CN"/>
        </w:rPr>
      </w:pPr>
      <w:r w:rsidRPr="00F85913">
        <w:rPr>
          <w:rFonts w:hint="eastAsia"/>
          <w:b/>
          <w:szCs w:val="24"/>
          <w:lang w:val="en-GB" w:eastAsia="zh-CN"/>
        </w:rPr>
        <w:lastRenderedPageBreak/>
        <w:t>P</w:t>
      </w:r>
      <w:r>
        <w:rPr>
          <w:b/>
          <w:szCs w:val="24"/>
          <w:lang w:val="en-GB" w:eastAsia="zh-CN"/>
        </w:rPr>
        <w:t>roposal 5</w:t>
      </w:r>
      <w:r w:rsidRPr="00F85913">
        <w:rPr>
          <w:b/>
          <w:szCs w:val="24"/>
          <w:lang w:val="en-GB" w:eastAsia="zh-CN"/>
        </w:rPr>
        <w:t xml:space="preserve">: </w:t>
      </w:r>
      <w:r w:rsidRPr="00F85913">
        <w:rPr>
          <w:rFonts w:eastAsia="等线"/>
          <w:b/>
          <w:lang w:eastAsia="zh-CN"/>
        </w:rPr>
        <w:t>S</w:t>
      </w:r>
      <w:r w:rsidRPr="00EC1859">
        <w:rPr>
          <w:rFonts w:eastAsia="等线"/>
          <w:b/>
          <w:lang w:eastAsia="zh-CN"/>
        </w:rPr>
        <w:t xml:space="preserve">upport to reuse the PRACH association indicator field to indicate </w:t>
      </w:r>
      <w:r>
        <w:rPr>
          <w:rFonts w:eastAsia="等线"/>
          <w:b/>
          <w:lang w:eastAsia="zh-CN"/>
        </w:rPr>
        <w:t xml:space="preserve">DL PL RS </w:t>
      </w:r>
      <w:r w:rsidRPr="00EC1859">
        <w:rPr>
          <w:rFonts w:eastAsia="等线"/>
          <w:b/>
          <w:lang w:eastAsia="zh-CN"/>
        </w:rPr>
        <w:t>for PDCCH order triggered PRACH</w:t>
      </w:r>
      <w:r>
        <w:rPr>
          <w:rFonts w:eastAsia="等线"/>
          <w:b/>
          <w:lang w:eastAsia="zh-CN"/>
        </w:rPr>
        <w:t xml:space="preserve"> for S-DCI based </w:t>
      </w:r>
      <w:r w:rsidRPr="00F85913">
        <w:rPr>
          <w:rFonts w:eastAsia="等线"/>
          <w:b/>
          <w:lang w:eastAsia="zh-CN"/>
        </w:rPr>
        <w:t>asymmetric DL/UL scenario</w:t>
      </w:r>
      <w:r w:rsidRPr="00EC1859">
        <w:rPr>
          <w:rFonts w:eastAsia="等线"/>
          <w:b/>
          <w:lang w:eastAsia="zh-CN"/>
        </w:rPr>
        <w:t>.</w:t>
      </w:r>
    </w:p>
    <w:p w14:paraId="5350C9F7" w14:textId="76D72044" w:rsidR="00627136" w:rsidRPr="00627136" w:rsidRDefault="00627136" w:rsidP="007038B6">
      <w:pPr>
        <w:rPr>
          <w:rFonts w:hint="eastAsia"/>
          <w:szCs w:val="24"/>
          <w:lang w:val="en-GB" w:eastAsia="zh-CN"/>
        </w:rPr>
      </w:pPr>
      <w:r>
        <w:rPr>
          <w:rFonts w:eastAsia="等线"/>
          <w:b/>
          <w:lang w:eastAsia="zh-CN"/>
        </w:rPr>
        <w:t>Proposal 6: For two TA for S-DCI based M-TRP, legacy PRACH resource can be reused.</w:t>
      </w:r>
    </w:p>
    <w:p w14:paraId="527DBA49" w14:textId="5325637E" w:rsidR="007038B6"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2"/>
    <w:p w14:paraId="495A5DDA" w14:textId="71862618" w:rsidR="00B146F4" w:rsidRDefault="004279DB" w:rsidP="00D553D1">
      <w:pPr>
        <w:pStyle w:val="af3"/>
        <w:numPr>
          <w:ilvl w:val="0"/>
          <w:numId w:val="11"/>
        </w:numPr>
        <w:ind w:firstLineChars="0"/>
      </w:pPr>
      <w:r>
        <w:t>RP-2</w:t>
      </w:r>
      <w:r>
        <w:rPr>
          <w:rFonts w:hint="eastAsia"/>
          <w:lang w:eastAsia="zh-CN"/>
        </w:rPr>
        <w:t>42394</w:t>
      </w:r>
      <w:r w:rsidR="00B146F4">
        <w:t xml:space="preserve">, </w:t>
      </w:r>
      <w:r w:rsidRPr="004279DB">
        <w:t>WID revision: NR MIMO Phase 5</w:t>
      </w:r>
    </w:p>
    <w:p w14:paraId="4A230314" w14:textId="0959AAF6" w:rsidR="00673F1A" w:rsidRDefault="00673F1A" w:rsidP="00673F1A">
      <w:pPr>
        <w:pStyle w:val="af3"/>
        <w:numPr>
          <w:ilvl w:val="0"/>
          <w:numId w:val="11"/>
        </w:numPr>
        <w:ind w:firstLineChars="0"/>
      </w:pPr>
      <w:bookmarkStart w:id="11" w:name="OLE_LINK10"/>
      <w:bookmarkStart w:id="12" w:name="OLE_LINK11"/>
      <w:r w:rsidRPr="0087766D">
        <w:t>Draft Repor</w:t>
      </w:r>
      <w:r>
        <w:t>t of 3GPP TSG RAN WG1 #11</w:t>
      </w:r>
      <w:bookmarkEnd w:id="11"/>
      <w:bookmarkEnd w:id="12"/>
      <w:r w:rsidR="00366FC1">
        <w:t>8</w:t>
      </w:r>
    </w:p>
    <w:p w14:paraId="61C14861" w14:textId="69B00C7B" w:rsidR="007038B6" w:rsidRPr="0051519C" w:rsidRDefault="007038B6" w:rsidP="007038B6">
      <w:pPr>
        <w:pStyle w:val="af3"/>
        <w:numPr>
          <w:ilvl w:val="0"/>
          <w:numId w:val="11"/>
        </w:numPr>
        <w:ind w:firstLineChars="0"/>
      </w:pPr>
      <w:r w:rsidRPr="0087766D">
        <w:t>Draft Repor</w:t>
      </w:r>
      <w:r w:rsidR="00366FC1">
        <w:t>t of 3GPP TSG RAN WG1 #116</w:t>
      </w:r>
      <w:r w:rsidR="00366FC1">
        <w:rPr>
          <w:rFonts w:hint="eastAsia"/>
          <w:lang w:eastAsia="zh-CN"/>
        </w:rPr>
        <w:t>b</w:t>
      </w:r>
    </w:p>
    <w:sectPr w:rsidR="007038B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ACBD8" w14:textId="77777777" w:rsidR="003529BE" w:rsidRDefault="003529BE">
      <w:r>
        <w:separator/>
      </w:r>
    </w:p>
  </w:endnote>
  <w:endnote w:type="continuationSeparator" w:id="0">
    <w:p w14:paraId="4957F5AA" w14:textId="77777777" w:rsidR="003529BE" w:rsidRDefault="0035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4FFBF" w14:textId="77777777" w:rsidR="003529BE" w:rsidRDefault="003529BE">
      <w:r>
        <w:separator/>
      </w:r>
    </w:p>
  </w:footnote>
  <w:footnote w:type="continuationSeparator" w:id="0">
    <w:p w14:paraId="44EFA87A" w14:textId="77777777" w:rsidR="003529BE" w:rsidRDefault="00352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37E0039"/>
    <w:multiLevelType w:val="hybridMultilevel"/>
    <w:tmpl w:val="94AAC4D4"/>
    <w:lvl w:ilvl="0" w:tplc="5942BE8C">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069"/>
        </w:tabs>
        <w:ind w:left="1069"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785"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26"/>
  </w:num>
  <w:num w:numId="4">
    <w:abstractNumId w:val="27"/>
  </w:num>
  <w:num w:numId="5">
    <w:abstractNumId w:val="14"/>
  </w:num>
  <w:num w:numId="6">
    <w:abstractNumId w:val="12"/>
  </w:num>
  <w:num w:numId="7">
    <w:abstractNumId w:val="28"/>
  </w:num>
  <w:num w:numId="8">
    <w:abstractNumId w:val="24"/>
  </w:num>
  <w:num w:numId="9">
    <w:abstractNumId w:val="10"/>
  </w:num>
  <w:num w:numId="10">
    <w:abstractNumId w:val="20"/>
  </w:num>
  <w:num w:numId="11">
    <w:abstractNumId w:val="5"/>
  </w:num>
  <w:num w:numId="12">
    <w:abstractNumId w:val="29"/>
  </w:num>
  <w:num w:numId="13">
    <w:abstractNumId w:val="23"/>
  </w:num>
  <w:num w:numId="14">
    <w:abstractNumId w:val="19"/>
  </w:num>
  <w:num w:numId="15">
    <w:abstractNumId w:val="16"/>
  </w:num>
  <w:num w:numId="16">
    <w:abstractNumId w:val="6"/>
  </w:num>
  <w:num w:numId="17">
    <w:abstractNumId w:val="4"/>
  </w:num>
  <w:num w:numId="18">
    <w:abstractNumId w:val="21"/>
  </w:num>
  <w:num w:numId="19">
    <w:abstractNumId w:val="15"/>
  </w:num>
  <w:num w:numId="20">
    <w:abstractNumId w:val="18"/>
  </w:num>
  <w:num w:numId="21">
    <w:abstractNumId w:val="2"/>
  </w:num>
  <w:num w:numId="22">
    <w:abstractNumId w:val="0"/>
  </w:num>
  <w:num w:numId="23">
    <w:abstractNumId w:val="25"/>
  </w:num>
  <w:num w:numId="24">
    <w:abstractNumId w:val="3"/>
  </w:num>
  <w:num w:numId="25">
    <w:abstractNumId w:val="9"/>
  </w:num>
  <w:num w:numId="26">
    <w:abstractNumId w:val="22"/>
  </w:num>
  <w:num w:numId="27">
    <w:abstractNumId w:val="1"/>
  </w:num>
  <w:num w:numId="28">
    <w:abstractNumId w:val="11"/>
  </w:num>
  <w:num w:numId="29">
    <w:abstractNumId w:val="13"/>
  </w:num>
  <w:num w:numId="30">
    <w:abstractNumId w:val="7"/>
  </w:num>
  <w:num w:numId="3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2B40"/>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AE0"/>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54"/>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848"/>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DF1"/>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60"/>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9BE"/>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81"/>
    <w:rsid w:val="00357B56"/>
    <w:rsid w:val="0036021C"/>
    <w:rsid w:val="00360232"/>
    <w:rsid w:val="003602E0"/>
    <w:rsid w:val="0036069A"/>
    <w:rsid w:val="0036084D"/>
    <w:rsid w:val="00360C01"/>
    <w:rsid w:val="00360C0F"/>
    <w:rsid w:val="00360D01"/>
    <w:rsid w:val="00360F1C"/>
    <w:rsid w:val="00361313"/>
    <w:rsid w:val="00361816"/>
    <w:rsid w:val="00361CC8"/>
    <w:rsid w:val="00362484"/>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6FC1"/>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2FC"/>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0"/>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9DB"/>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8EF"/>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931"/>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42"/>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136"/>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5E43"/>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6E9"/>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11"/>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645"/>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4A8"/>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6FD7"/>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CFE"/>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0F4D"/>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2F6"/>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AB7"/>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6E3D"/>
    <w:rsid w:val="008E718F"/>
    <w:rsid w:val="008E7332"/>
    <w:rsid w:val="008E7499"/>
    <w:rsid w:val="008E78AD"/>
    <w:rsid w:val="008E7D7C"/>
    <w:rsid w:val="008F0017"/>
    <w:rsid w:val="008F04E7"/>
    <w:rsid w:val="008F0601"/>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B4"/>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22"/>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0C6"/>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32"/>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6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7C1"/>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862"/>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0D0"/>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D8B"/>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A11"/>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DB"/>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8F1"/>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1DF"/>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DDB"/>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5DA"/>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297"/>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85"/>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859"/>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520"/>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13"/>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61F"/>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8B6"/>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6F85-C8EC-491C-9B9C-F24234D09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15420</TotalTime>
  <Pages>5</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552</cp:revision>
  <cp:lastPrinted>2015-03-27T14:25:00Z</cp:lastPrinted>
  <dcterms:created xsi:type="dcterms:W3CDTF">2021-01-13T09:51:00Z</dcterms:created>
  <dcterms:modified xsi:type="dcterms:W3CDTF">2024-09-26T09:00:00Z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